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rPr>
          <w:color w:val="5B9BD5" w:themeColor="accent1"/>
        </w:rPr>
        <w:id w:val="-1512987013"/>
        <w:docPartObj>
          <w:docPartGallery w:val="Cover Pages"/>
          <w:docPartUnique/>
        </w:docPartObj>
      </w:sdtPr>
      <w:sdtEndPr>
        <w:rPr>
          <w:color w:val="auto"/>
        </w:rPr>
      </w:sdtEndPr>
      <w:sdtContent>
        <w:p w14:paraId="40A4F6B4" w14:textId="44F3B24B" w:rsidR="002934E7" w:rsidRPr="007B5CA2" w:rsidRDefault="002934E7" w:rsidP="00C322A9">
          <w:pPr>
            <w:pStyle w:val="Nessunaspaziatura"/>
            <w:spacing w:before="1540" w:after="240"/>
            <w:rPr>
              <w:color w:val="5B9BD5" w:themeColor="accent1"/>
            </w:rPr>
          </w:pPr>
          <w:r>
            <w:rPr>
              <w:noProof/>
            </w:rPr>
            <w:drawing>
              <wp:anchor distT="0" distB="0" distL="114300" distR="114300" simplePos="0" relativeHeight="251705344" behindDoc="0" locked="0" layoutInCell="1" allowOverlap="1" wp14:anchorId="4FD3F505" wp14:editId="68CC515B">
                <wp:simplePos x="0" y="0"/>
                <wp:positionH relativeFrom="margin">
                  <wp:align>right</wp:align>
                </wp:positionH>
                <wp:positionV relativeFrom="paragraph">
                  <wp:posOffset>0</wp:posOffset>
                </wp:positionV>
                <wp:extent cx="6448425" cy="9109710"/>
                <wp:effectExtent l="0" t="0" r="9525" b="0"/>
                <wp:wrapTopAndBottom/>
                <wp:docPr id="878092931" name="Immagine 878092931" descr="Immagine che contiene testo, strumento, dispositiv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338123" name="Immagine 1" descr="Immagine che contiene testo, strumento, dispositivo&#10;&#10;Descrizione generata automaticamente"/>
                        <pic:cNvPicPr>
                          <a:picLocks noChangeAspect="1" noChangeArrowheads="1"/>
                        </pic:cNvPicPr>
                      </pic:nvPicPr>
                      <pic:blipFill rotWithShape="1">
                        <a:blip r:embed="rId8">
                          <a:extLst>
                            <a:ext uri="{28A0092B-C50C-407E-A947-70E740481C1C}">
                              <a14:useLocalDpi xmlns:a14="http://schemas.microsoft.com/office/drawing/2010/main" val="0"/>
                            </a:ext>
                          </a:extLst>
                        </a:blip>
                        <a:srcRect l="5098" b="4932"/>
                        <a:stretch/>
                      </pic:blipFill>
                      <pic:spPr bwMode="auto">
                        <a:xfrm>
                          <a:off x="0" y="0"/>
                          <a:ext cx="6448425" cy="91097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color w:val="5B9BD5" w:themeColor="accent1"/>
            </w:rPr>
            <mc:AlternateContent>
              <mc:Choice Requires="wps">
                <w:drawing>
                  <wp:anchor distT="0" distB="0" distL="114300" distR="114300" simplePos="0" relativeHeight="251700224" behindDoc="0" locked="0" layoutInCell="1" allowOverlap="1" wp14:anchorId="13F135FD" wp14:editId="38F25D57">
                    <wp:simplePos x="0" y="0"/>
                    <wp:positionH relativeFrom="margin">
                      <wp:align>center</wp:align>
                    </wp:positionH>
                    <mc:AlternateContent>
                      <mc:Choice Requires="wp14">
                        <wp:positionV relativeFrom="page">
                          <wp14:pctPosVOffset>85000</wp14:pctPosVOffset>
                        </wp:positionV>
                      </mc:Choice>
                      <mc:Fallback>
                        <wp:positionV relativeFrom="page">
                          <wp:posOffset>8549640</wp:posOffset>
                        </wp:positionV>
                      </mc:Fallback>
                    </mc:AlternateContent>
                    <wp:extent cx="6553200" cy="557784"/>
                    <wp:effectExtent l="0" t="0" r="15240" b="13335"/>
                    <wp:wrapSquare wrapText="bothSides"/>
                    <wp:docPr id="142" name="Casella di testo 46"/>
                    <wp:cNvGraphicFramePr/>
                    <a:graphic xmlns:a="http://schemas.openxmlformats.org/drawingml/2006/main">
                      <a:graphicData uri="http://schemas.microsoft.com/office/word/2010/wordprocessingShape">
                        <wps:wsp>
                          <wps:cNvSpPr txBox="1"/>
                          <wps:spPr>
                            <a:xfrm>
                              <a:off x="0" y="0"/>
                              <a:ext cx="6553200" cy="55778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2EFECD" w14:textId="34472C06" w:rsidR="002934E7" w:rsidRPr="002934E7" w:rsidRDefault="002934E7" w:rsidP="00C322A9">
                                <w:pPr>
                                  <w:pStyle w:val="Nessunaspaziatura"/>
                                  <w:rPr>
                                    <w:color w:val="5B9BD5" w:themeColor="accent1"/>
                                    <w:lang w:val="it-IT"/>
                                  </w:rPr>
                                </w:pP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w:pict>
                  <v:shapetype w14:anchorId="13F135FD" id="_x0000_t202" coordsize="21600,21600" o:spt="202" path="m,l,21600r21600,l21600,xe">
                    <v:stroke joinstyle="miter"/>
                    <v:path gradientshapeok="t" o:connecttype="rect"/>
                  </v:shapetype>
                  <v:shape id="Casella di testo 46" o:spid="_x0000_s1026" type="#_x0000_t202" style="position:absolute;margin-left:0;margin-top:0;width:516pt;height:43.9pt;z-index:251700224;visibility:visible;mso-wrap-style:square;mso-width-percent:1000;mso-height-percent:0;mso-top-percent:850;mso-wrap-distance-left:9pt;mso-wrap-distance-top:0;mso-wrap-distance-right:9pt;mso-wrap-distance-bottom:0;mso-position-horizontal:center;mso-position-horizontal-relative:margin;mso-position-vertical-relative:page;mso-width-percent:1000;mso-height-percent:0;mso-top-percent:85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" filled="f" stroked="f" strokeweight=".5pt">
                    <v:textbox style="mso-fit-shape-to-text:t" inset="0,0,0,0">
                      <w:txbxContent>
                        <w:p w14:paraId="7C2EFECD" w14:textId="34472C06" w:rsidR="002934E7" w:rsidRPr="002934E7" w:rsidRDefault="002934E7" w:rsidP="00C322A9">
                          <w:pPr>
                            <w:pStyle w:val="Nessunaspaziatura"/>
                            <w:rPr>
                              <w:color w:val="5B9BD5" w:themeColor="accent1"/>
                              <w:lang w:val="it-IT"/>
                            </w:rPr>
                          </w:pPr>
                        </w:p>
                      </w:txbxContent>
                    </v:textbox>
                    <w10:wrap type="square" anchorx="margin" anchory="page"/>
                  </v:shape>
                </w:pict>
              </mc:Fallback>
            </mc:AlternateContent>
          </w:r>
        </w:p>
      </w:sdtContent>
    </w:sdt>
    <w:p w14:paraId="696F4018" w14:textId="10F35BE8" w:rsidR="000615F8" w:rsidRPr="00C322A9" w:rsidRDefault="00C22464" w:rsidP="00C322A9">
      <w:pPr>
        <w:pStyle w:val="Titolo1"/>
        <w:spacing w:before="0" w:after="240"/>
        <w:ind w:left="567" w:hanging="567"/>
        <w:rPr>
          <w:rFonts w:ascii="Arial" w:hAnsi="Arial" w:cs="Arial"/>
          <w:b/>
          <w:color w:val="auto"/>
          <w:sz w:val="28"/>
          <w:szCs w:val="28"/>
          <w:lang w:val="en-US"/>
        </w:rPr>
      </w:pPr>
      <w:bookmarkStart w:id="0" w:name="_Toc410566748"/>
      <w:r w:rsidRPr="00C322A9">
        <w:rPr>
          <w:rFonts w:ascii="Arial" w:hAnsi="Arial" w:cs="Arial"/>
          <w:b/>
          <w:color w:val="auto"/>
          <w:sz w:val="28"/>
          <w:szCs w:val="28"/>
          <w:lang w:val="en-US"/>
        </w:rPr>
        <w:lastRenderedPageBreak/>
        <w:t xml:space="preserve">WHY </w:t>
      </w:r>
      <w:r w:rsidR="00793360" w:rsidRPr="00C322A9">
        <w:rPr>
          <w:rFonts w:ascii="Arial" w:hAnsi="Arial" w:cs="Arial"/>
          <w:b/>
          <w:color w:val="auto"/>
          <w:sz w:val="28"/>
          <w:szCs w:val="28"/>
          <w:lang w:val="en-US"/>
        </w:rPr>
        <w:t xml:space="preserve">INTEGRATE </w:t>
      </w:r>
      <w:r w:rsidR="000615F8" w:rsidRPr="00C322A9">
        <w:rPr>
          <w:rFonts w:ascii="Arial" w:hAnsi="Arial" w:cs="Arial"/>
          <w:b/>
          <w:color w:val="auto"/>
          <w:sz w:val="28"/>
          <w:szCs w:val="28"/>
          <w:lang w:val="en-US"/>
        </w:rPr>
        <w:t xml:space="preserve">DIETRONIC </w:t>
      </w:r>
      <w:r w:rsidR="00EE6B1D" w:rsidRPr="00C322A9">
        <w:rPr>
          <w:rFonts w:ascii="Arial" w:hAnsi="Arial" w:cs="Arial"/>
          <w:b/>
          <w:color w:val="auto"/>
          <w:sz w:val="28"/>
          <w:szCs w:val="28"/>
          <w:lang w:val="en-US"/>
        </w:rPr>
        <w:t xml:space="preserve">LCP </w:t>
      </w:r>
      <w:r w:rsidR="000615F8" w:rsidRPr="00C322A9">
        <w:rPr>
          <w:rFonts w:ascii="Arial" w:hAnsi="Arial" w:cs="Arial"/>
          <w:b/>
          <w:color w:val="auto"/>
          <w:sz w:val="28"/>
          <w:szCs w:val="28"/>
          <w:lang w:val="en-US"/>
        </w:rPr>
        <w:t xml:space="preserve">ANTIRUST </w:t>
      </w:r>
      <w:bookmarkEnd w:id="0"/>
      <w:r w:rsidR="00793360" w:rsidRPr="00C322A9">
        <w:rPr>
          <w:rFonts w:ascii="Arial" w:hAnsi="Arial" w:cs="Arial"/>
          <w:b/>
          <w:color w:val="auto"/>
          <w:sz w:val="28"/>
          <w:szCs w:val="28"/>
          <w:lang w:val="en-US"/>
        </w:rPr>
        <w:t>ON YOUR TUBEMILL</w:t>
      </w:r>
    </w:p>
    <w:p w14:paraId="3EA74144" w14:textId="0F54F053" w:rsidR="0023756A" w:rsidRPr="00C322A9" w:rsidRDefault="0023756A" w:rsidP="009D519B">
      <w:pPr>
        <w:pStyle w:val="Nessunaspaziatura"/>
        <w:jc w:val="both"/>
        <w:rPr>
          <w:rFonts w:ascii="Arial" w:hAnsi="Arial" w:cs="Arial"/>
        </w:rPr>
      </w:pPr>
      <w:r w:rsidRPr="00C322A9">
        <w:rPr>
          <w:rFonts w:ascii="Arial" w:hAnsi="Arial" w:cs="Arial"/>
        </w:rPr>
        <w:t xml:space="preserve">Do you know how much </w:t>
      </w:r>
      <w:r w:rsidR="00035572" w:rsidRPr="00C322A9">
        <w:rPr>
          <w:rFonts w:ascii="Arial" w:hAnsi="Arial" w:cs="Arial"/>
        </w:rPr>
        <w:t xml:space="preserve">rust prevention </w:t>
      </w:r>
      <w:r w:rsidRPr="00C322A9">
        <w:rPr>
          <w:rFonts w:ascii="Arial" w:hAnsi="Arial" w:cs="Arial"/>
        </w:rPr>
        <w:t>lubricant are you using on your tube</w:t>
      </w:r>
      <w:r w:rsidR="00035572" w:rsidRPr="00C322A9">
        <w:rPr>
          <w:rFonts w:ascii="Arial" w:hAnsi="Arial" w:cs="Arial"/>
        </w:rPr>
        <w:t xml:space="preserve"> mill</w:t>
      </w:r>
      <w:r w:rsidRPr="00C322A9">
        <w:rPr>
          <w:rFonts w:ascii="Arial" w:hAnsi="Arial" w:cs="Arial"/>
        </w:rPr>
        <w:t>? Do you need to manually adapt your system according to the material profile and line speed?</w:t>
      </w:r>
    </w:p>
    <w:p w14:paraId="01F62AED" w14:textId="77777777" w:rsidR="0023756A" w:rsidRPr="00C322A9" w:rsidRDefault="0023756A" w:rsidP="009D519B">
      <w:pPr>
        <w:spacing w:after="0" w:line="240" w:lineRule="auto"/>
        <w:jc w:val="both"/>
        <w:rPr>
          <w:rFonts w:ascii="Arial" w:hAnsi="Arial" w:cs="Arial"/>
        </w:rPr>
      </w:pPr>
    </w:p>
    <w:p w14:paraId="790DA2F2" w14:textId="6872DC89" w:rsidR="008458AB" w:rsidRPr="00C322A9" w:rsidRDefault="008458AB" w:rsidP="008458AB">
      <w:pPr>
        <w:spacing w:after="0" w:line="240" w:lineRule="auto"/>
        <w:jc w:val="both"/>
        <w:rPr>
          <w:rFonts w:ascii="Arial" w:hAnsi="Arial" w:cs="Arial"/>
        </w:rPr>
      </w:pPr>
      <w:r w:rsidRPr="00C322A9">
        <w:rPr>
          <w:rFonts w:ascii="Arial" w:hAnsi="Arial" w:cs="Arial"/>
        </w:rPr>
        <w:t>The Dietronic LCP Antirust will protect your products from corrosion during storage and transportation.</w:t>
      </w:r>
    </w:p>
    <w:p w14:paraId="35D034C9" w14:textId="6F96E80F" w:rsidR="00BF143C" w:rsidRPr="00C322A9" w:rsidRDefault="00BF143C" w:rsidP="009D519B">
      <w:pPr>
        <w:spacing w:after="0" w:line="240" w:lineRule="auto"/>
        <w:jc w:val="both"/>
        <w:rPr>
          <w:rFonts w:ascii="Arial" w:hAnsi="Arial" w:cs="Arial"/>
        </w:rPr>
      </w:pPr>
    </w:p>
    <w:p w14:paraId="7CA2B7C0" w14:textId="1A073614" w:rsidR="00D81F58" w:rsidRPr="00C322A9" w:rsidRDefault="003E2B87" w:rsidP="009D519B">
      <w:pPr>
        <w:spacing w:after="0" w:line="240" w:lineRule="auto"/>
        <w:jc w:val="both"/>
        <w:rPr>
          <w:rFonts w:ascii="Arial" w:hAnsi="Arial" w:cs="Arial"/>
        </w:rPr>
      </w:pPr>
      <w:r w:rsidRPr="00C322A9">
        <w:rPr>
          <w:rFonts w:ascii="Arial" w:hAnsi="Arial" w:cs="Arial"/>
        </w:rPr>
        <w:t>The system</w:t>
      </w:r>
      <w:r w:rsidR="00D81F58" w:rsidRPr="00C322A9">
        <w:rPr>
          <w:rFonts w:ascii="Arial" w:hAnsi="Arial" w:cs="Arial"/>
        </w:rPr>
        <w:t xml:space="preserve"> is an innovative s</w:t>
      </w:r>
      <w:r w:rsidRPr="00C322A9">
        <w:rPr>
          <w:rFonts w:ascii="Arial" w:hAnsi="Arial" w:cs="Arial"/>
        </w:rPr>
        <w:t>olution</w:t>
      </w:r>
      <w:r w:rsidR="00D81F58" w:rsidRPr="00C322A9">
        <w:rPr>
          <w:rFonts w:ascii="Arial" w:hAnsi="Arial" w:cs="Arial"/>
        </w:rPr>
        <w:t xml:space="preserve"> that enables the in-line application of protective oil onto the surfaces of tubes, pipes and profiles.</w:t>
      </w:r>
    </w:p>
    <w:p w14:paraId="7259B666" w14:textId="77777777" w:rsidR="00EE6B1D" w:rsidRPr="00C322A9" w:rsidRDefault="00EE6B1D" w:rsidP="009D519B">
      <w:pPr>
        <w:jc w:val="both"/>
        <w:rPr>
          <w:rFonts w:ascii="Arial" w:hAnsi="Arial" w:cs="Arial"/>
        </w:rPr>
      </w:pPr>
    </w:p>
    <w:p w14:paraId="13422EFE" w14:textId="5DB8262B" w:rsidR="00066F28" w:rsidRPr="00C322A9" w:rsidRDefault="00793360" w:rsidP="009D519B">
      <w:pPr>
        <w:jc w:val="both"/>
        <w:rPr>
          <w:rFonts w:ascii="Arial" w:hAnsi="Arial" w:cs="Arial"/>
        </w:rPr>
      </w:pPr>
      <w:r w:rsidRPr="00C322A9">
        <w:rPr>
          <w:rFonts w:ascii="Arial" w:hAnsi="Arial" w:cs="Arial"/>
          <w:noProof/>
        </w:rPr>
        <w:drawing>
          <wp:anchor distT="0" distB="0" distL="114300" distR="114300" simplePos="0" relativeHeight="251688960" behindDoc="0" locked="0" layoutInCell="1" allowOverlap="1" wp14:anchorId="70D71021" wp14:editId="3CEBA71C">
            <wp:simplePos x="0" y="0"/>
            <wp:positionH relativeFrom="margin">
              <wp:align>right</wp:align>
            </wp:positionH>
            <wp:positionV relativeFrom="paragraph">
              <wp:posOffset>10795</wp:posOffset>
            </wp:positionV>
            <wp:extent cx="2330450" cy="1867535"/>
            <wp:effectExtent l="0" t="0" r="0" b="0"/>
            <wp:wrapSquare wrapText="bothSides"/>
            <wp:docPr id="1362273673" name="Immagine 1362273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04C4C45.tmp"/>
                    <pic:cNvPicPr/>
                  </pic:nvPicPr>
                  <pic:blipFill rotWithShape="1">
                    <a:blip r:embed="rId9" cstate="print">
                      <a:extLst>
                        <a:ext uri="{28A0092B-C50C-407E-A947-70E740481C1C}">
                          <a14:useLocalDpi xmlns:a14="http://schemas.microsoft.com/office/drawing/2010/main" val="0"/>
                        </a:ext>
                      </a:extLst>
                    </a:blip>
                    <a:srcRect t="4058" r="17388"/>
                    <a:stretch/>
                  </pic:blipFill>
                  <pic:spPr bwMode="auto">
                    <a:xfrm>
                      <a:off x="0" y="0"/>
                      <a:ext cx="2330450" cy="18675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66F28" w:rsidRPr="00C322A9">
        <w:rPr>
          <w:rFonts w:ascii="Arial" w:hAnsi="Arial" w:cs="Arial"/>
        </w:rPr>
        <w:t>T</w:t>
      </w:r>
      <w:r w:rsidR="00663133" w:rsidRPr="00C322A9">
        <w:rPr>
          <w:rFonts w:ascii="Arial" w:hAnsi="Arial" w:cs="Arial"/>
        </w:rPr>
        <w:t xml:space="preserve">hree </w:t>
      </w:r>
      <w:r w:rsidR="009E146F" w:rsidRPr="00C322A9">
        <w:rPr>
          <w:rFonts w:ascii="Arial" w:hAnsi="Arial" w:cs="Arial"/>
        </w:rPr>
        <w:t>simple</w:t>
      </w:r>
      <w:r w:rsidR="00663133" w:rsidRPr="00C322A9">
        <w:rPr>
          <w:rFonts w:ascii="Arial" w:hAnsi="Arial" w:cs="Arial"/>
        </w:rPr>
        <w:t xml:space="preserve"> operations </w:t>
      </w:r>
      <w:r w:rsidR="00035572" w:rsidRPr="00C322A9">
        <w:rPr>
          <w:rFonts w:ascii="Arial" w:hAnsi="Arial" w:cs="Arial"/>
        </w:rPr>
        <w:t xml:space="preserve">will </w:t>
      </w:r>
      <w:r w:rsidR="00663133" w:rsidRPr="00C322A9">
        <w:rPr>
          <w:rFonts w:ascii="Arial" w:hAnsi="Arial" w:cs="Arial"/>
        </w:rPr>
        <w:t xml:space="preserve">obtain the </w:t>
      </w:r>
      <w:r w:rsidR="00035572" w:rsidRPr="00C322A9">
        <w:rPr>
          <w:rFonts w:ascii="Arial" w:hAnsi="Arial" w:cs="Arial"/>
        </w:rPr>
        <w:t xml:space="preserve">optimum </w:t>
      </w:r>
      <w:r w:rsidR="00663133" w:rsidRPr="00C322A9">
        <w:rPr>
          <w:rFonts w:ascii="Arial" w:hAnsi="Arial" w:cs="Arial"/>
        </w:rPr>
        <w:t>result:</w:t>
      </w:r>
    </w:p>
    <w:p w14:paraId="3B1BC70D" w14:textId="62B630C9" w:rsidR="00066F28" w:rsidRPr="00C322A9" w:rsidRDefault="00663133" w:rsidP="009D519B">
      <w:pPr>
        <w:pStyle w:val="Paragrafoelenco"/>
        <w:numPr>
          <w:ilvl w:val="0"/>
          <w:numId w:val="12"/>
        </w:numPr>
        <w:jc w:val="both"/>
        <w:rPr>
          <w:rFonts w:ascii="Arial" w:hAnsi="Arial" w:cs="Arial"/>
        </w:rPr>
      </w:pPr>
      <w:r w:rsidRPr="00C322A9">
        <w:rPr>
          <w:rFonts w:ascii="Arial" w:hAnsi="Arial" w:cs="Arial"/>
        </w:rPr>
        <w:t>S</w:t>
      </w:r>
      <w:r w:rsidR="00066F28" w:rsidRPr="00C322A9">
        <w:rPr>
          <w:rFonts w:ascii="Arial" w:hAnsi="Arial" w:cs="Arial"/>
        </w:rPr>
        <w:t xml:space="preserve">etup or choose the </w:t>
      </w:r>
      <w:r w:rsidR="00035572" w:rsidRPr="00C322A9">
        <w:rPr>
          <w:rFonts w:ascii="Arial" w:hAnsi="Arial" w:cs="Arial"/>
        </w:rPr>
        <w:t xml:space="preserve">relevant </w:t>
      </w:r>
      <w:r w:rsidR="00066F28" w:rsidRPr="00C322A9">
        <w:rPr>
          <w:rFonts w:ascii="Arial" w:hAnsi="Arial" w:cs="Arial"/>
        </w:rPr>
        <w:t>rec</w:t>
      </w:r>
      <w:r w:rsidRPr="00C322A9">
        <w:rPr>
          <w:rFonts w:ascii="Arial" w:hAnsi="Arial" w:cs="Arial"/>
        </w:rPr>
        <w:t>ipe</w:t>
      </w:r>
      <w:r w:rsidR="00066F28" w:rsidRPr="00C322A9">
        <w:rPr>
          <w:rFonts w:ascii="Arial" w:hAnsi="Arial" w:cs="Arial"/>
        </w:rPr>
        <w:t xml:space="preserve"> from the control panel. This ensures the correct dosage of lubricant is sprayed </w:t>
      </w:r>
      <w:r w:rsidR="00035572" w:rsidRPr="00C322A9">
        <w:rPr>
          <w:rFonts w:ascii="Arial" w:hAnsi="Arial" w:cs="Arial"/>
        </w:rPr>
        <w:t xml:space="preserve">from </w:t>
      </w:r>
      <w:proofErr w:type="gramStart"/>
      <w:r w:rsidR="00035572" w:rsidRPr="00C322A9">
        <w:rPr>
          <w:rFonts w:ascii="Arial" w:hAnsi="Arial" w:cs="Arial"/>
        </w:rPr>
        <w:t xml:space="preserve">all </w:t>
      </w:r>
      <w:r w:rsidR="00066F28" w:rsidRPr="00C322A9">
        <w:rPr>
          <w:rFonts w:ascii="Arial" w:hAnsi="Arial" w:cs="Arial"/>
        </w:rPr>
        <w:t>of</w:t>
      </w:r>
      <w:proofErr w:type="gramEnd"/>
      <w:r w:rsidR="00066F28" w:rsidRPr="00C322A9">
        <w:rPr>
          <w:rFonts w:ascii="Arial" w:hAnsi="Arial" w:cs="Arial"/>
        </w:rPr>
        <w:t xml:space="preserve"> </w:t>
      </w:r>
      <w:r w:rsidR="00035572" w:rsidRPr="00C322A9">
        <w:rPr>
          <w:rFonts w:ascii="Arial" w:hAnsi="Arial" w:cs="Arial"/>
        </w:rPr>
        <w:t>the</w:t>
      </w:r>
      <w:r w:rsidR="00066F28" w:rsidRPr="00C322A9">
        <w:rPr>
          <w:rFonts w:ascii="Arial" w:hAnsi="Arial" w:cs="Arial"/>
        </w:rPr>
        <w:t xml:space="preserve"> nozzles.</w:t>
      </w:r>
    </w:p>
    <w:p w14:paraId="030D950D" w14:textId="77777777" w:rsidR="00066F28" w:rsidRPr="00C322A9" w:rsidRDefault="00066F28" w:rsidP="009D519B">
      <w:pPr>
        <w:spacing w:after="0" w:line="240" w:lineRule="auto"/>
        <w:jc w:val="both"/>
        <w:rPr>
          <w:rFonts w:ascii="Arial" w:hAnsi="Arial" w:cs="Arial"/>
          <w:sz w:val="12"/>
          <w:szCs w:val="12"/>
        </w:rPr>
      </w:pPr>
    </w:p>
    <w:p w14:paraId="26FE3449" w14:textId="1274AD0F" w:rsidR="00066F28" w:rsidRPr="00C322A9" w:rsidRDefault="00687B9B" w:rsidP="009D519B">
      <w:pPr>
        <w:pStyle w:val="Paragrafoelenco"/>
        <w:numPr>
          <w:ilvl w:val="0"/>
          <w:numId w:val="12"/>
        </w:numPr>
        <w:jc w:val="both"/>
        <w:rPr>
          <w:rFonts w:ascii="Arial" w:hAnsi="Arial" w:cs="Arial"/>
          <w:lang w:val="en-US"/>
        </w:rPr>
      </w:pPr>
      <w:r>
        <w:rPr>
          <w:rFonts w:ascii="Arial" w:hAnsi="Arial" w:cs="Arial"/>
          <w:lang w:val="en-US"/>
        </w:rPr>
        <w:t>T</w:t>
      </w:r>
      <w:r w:rsidR="0065410A" w:rsidRPr="00C322A9">
        <w:rPr>
          <w:rFonts w:ascii="Arial" w:hAnsi="Arial" w:cs="Arial"/>
          <w:lang w:val="en-US"/>
        </w:rPr>
        <w:t>he</w:t>
      </w:r>
      <w:r w:rsidR="00D81F58" w:rsidRPr="00C322A9">
        <w:rPr>
          <w:rFonts w:ascii="Arial" w:hAnsi="Arial" w:cs="Arial"/>
          <w:lang w:val="en-US"/>
        </w:rPr>
        <w:t xml:space="preserve"> </w:t>
      </w:r>
      <w:r>
        <w:rPr>
          <w:rFonts w:ascii="Arial" w:hAnsi="Arial" w:cs="Arial"/>
          <w:lang w:val="en-US"/>
        </w:rPr>
        <w:t>Coolant Dryer System</w:t>
      </w:r>
      <w:r w:rsidR="00D81F58" w:rsidRPr="00C322A9">
        <w:rPr>
          <w:rFonts w:ascii="Arial" w:hAnsi="Arial" w:cs="Arial"/>
          <w:lang w:val="en-US"/>
        </w:rPr>
        <w:t xml:space="preserve"> </w:t>
      </w:r>
      <w:r w:rsidR="00793360" w:rsidRPr="00C322A9">
        <w:rPr>
          <w:rFonts w:ascii="Arial" w:hAnsi="Arial" w:cs="Arial"/>
          <w:lang w:val="en-US"/>
        </w:rPr>
        <w:t>will dry the tube</w:t>
      </w:r>
      <w:r w:rsidR="00D81F58" w:rsidRPr="00C322A9">
        <w:rPr>
          <w:rFonts w:ascii="Arial" w:hAnsi="Arial" w:cs="Arial"/>
          <w:lang w:val="en-US"/>
        </w:rPr>
        <w:t>/profile</w:t>
      </w:r>
      <w:r w:rsidR="00066F28" w:rsidRPr="00C322A9">
        <w:rPr>
          <w:rFonts w:ascii="Arial" w:hAnsi="Arial" w:cs="Arial"/>
          <w:lang w:val="en-US"/>
        </w:rPr>
        <w:t xml:space="preserve"> before</w:t>
      </w:r>
      <w:r w:rsidR="0065410A" w:rsidRPr="00C322A9">
        <w:rPr>
          <w:rFonts w:ascii="Arial" w:hAnsi="Arial" w:cs="Arial"/>
          <w:lang w:val="en-US"/>
        </w:rPr>
        <w:t xml:space="preserve"> </w:t>
      </w:r>
      <w:proofErr w:type="gramStart"/>
      <w:r w:rsidR="0065410A" w:rsidRPr="00C322A9">
        <w:rPr>
          <w:rFonts w:ascii="Arial" w:hAnsi="Arial" w:cs="Arial"/>
          <w:lang w:val="en-US"/>
        </w:rPr>
        <w:t>entering to</w:t>
      </w:r>
      <w:proofErr w:type="gramEnd"/>
      <w:r w:rsidR="0065410A" w:rsidRPr="00C322A9">
        <w:rPr>
          <w:rFonts w:ascii="Arial" w:hAnsi="Arial" w:cs="Arial"/>
          <w:lang w:val="en-US"/>
        </w:rPr>
        <w:t xml:space="preserve"> </w:t>
      </w:r>
      <w:r w:rsidR="00066F28" w:rsidRPr="00C322A9">
        <w:rPr>
          <w:rFonts w:ascii="Arial" w:hAnsi="Arial" w:cs="Arial"/>
          <w:lang w:val="en-US"/>
        </w:rPr>
        <w:t xml:space="preserve">the spray </w:t>
      </w:r>
      <w:proofErr w:type="gramStart"/>
      <w:r w:rsidR="0065410A" w:rsidRPr="00C322A9">
        <w:rPr>
          <w:rFonts w:ascii="Arial" w:hAnsi="Arial" w:cs="Arial"/>
          <w:lang w:val="en-US"/>
        </w:rPr>
        <w:t>unit</w:t>
      </w:r>
      <w:r w:rsidR="00066F28" w:rsidRPr="00C322A9">
        <w:rPr>
          <w:rFonts w:ascii="Arial" w:hAnsi="Arial" w:cs="Arial"/>
          <w:lang w:val="en-US"/>
        </w:rPr>
        <w:t>;</w:t>
      </w:r>
      <w:proofErr w:type="gramEnd"/>
    </w:p>
    <w:p w14:paraId="14AD822C" w14:textId="77777777" w:rsidR="00066F28" w:rsidRPr="00C322A9" w:rsidRDefault="00066F28" w:rsidP="009D519B">
      <w:pPr>
        <w:spacing w:after="0" w:line="240" w:lineRule="auto"/>
        <w:jc w:val="both"/>
        <w:rPr>
          <w:rFonts w:ascii="Arial" w:hAnsi="Arial" w:cs="Arial"/>
          <w:sz w:val="12"/>
          <w:szCs w:val="12"/>
        </w:rPr>
      </w:pPr>
    </w:p>
    <w:p w14:paraId="45B2C325" w14:textId="2C0B4478" w:rsidR="00EA5662" w:rsidRPr="00C322A9" w:rsidRDefault="00663133" w:rsidP="009D519B">
      <w:pPr>
        <w:pStyle w:val="Paragrafoelenco"/>
        <w:numPr>
          <w:ilvl w:val="0"/>
          <w:numId w:val="12"/>
        </w:numPr>
        <w:jc w:val="both"/>
        <w:rPr>
          <w:rFonts w:ascii="Arial" w:hAnsi="Arial" w:cs="Arial"/>
          <w:lang w:val="en-US"/>
        </w:rPr>
      </w:pPr>
      <w:r w:rsidRPr="00C322A9">
        <w:rPr>
          <w:rFonts w:ascii="Arial" w:hAnsi="Arial" w:cs="Arial"/>
          <w:lang w:val="en-US"/>
        </w:rPr>
        <w:t>Select</w:t>
      </w:r>
      <w:r w:rsidR="00EA5662" w:rsidRPr="00C322A9">
        <w:rPr>
          <w:rFonts w:ascii="Arial" w:hAnsi="Arial" w:cs="Arial"/>
          <w:lang w:val="en-US"/>
        </w:rPr>
        <w:t xml:space="preserve"> the correct Spray box</w:t>
      </w:r>
      <w:r w:rsidR="00D81F58" w:rsidRPr="00C322A9">
        <w:rPr>
          <w:rFonts w:ascii="Arial" w:hAnsi="Arial" w:cs="Arial"/>
          <w:lang w:val="en-US"/>
        </w:rPr>
        <w:t xml:space="preserve">, </w:t>
      </w:r>
      <w:r w:rsidR="00EA5662" w:rsidRPr="00C322A9">
        <w:rPr>
          <w:rFonts w:ascii="Arial" w:hAnsi="Arial" w:cs="Arial"/>
          <w:lang w:val="en-US"/>
        </w:rPr>
        <w:t>which will</w:t>
      </w:r>
      <w:r w:rsidR="00D81F58" w:rsidRPr="00C322A9">
        <w:rPr>
          <w:rFonts w:ascii="Arial" w:hAnsi="Arial" w:cs="Arial"/>
          <w:lang w:val="en-US"/>
        </w:rPr>
        <w:t xml:space="preserve"> </w:t>
      </w:r>
      <w:r w:rsidR="00EA5662" w:rsidRPr="00C322A9">
        <w:rPr>
          <w:rFonts w:ascii="Arial" w:hAnsi="Arial" w:cs="Arial"/>
          <w:lang w:val="en-US"/>
        </w:rPr>
        <w:t>apply</w:t>
      </w:r>
      <w:r w:rsidR="00304CB7" w:rsidRPr="00C322A9">
        <w:rPr>
          <w:rFonts w:ascii="Arial" w:hAnsi="Arial" w:cs="Arial"/>
          <w:lang w:val="en-US"/>
        </w:rPr>
        <w:t xml:space="preserve">, </w:t>
      </w:r>
      <w:r w:rsidR="00793360" w:rsidRPr="00C322A9">
        <w:rPr>
          <w:rFonts w:ascii="Arial" w:hAnsi="Arial" w:cs="Arial"/>
          <w:lang w:val="en-US"/>
        </w:rPr>
        <w:t>very accurately</w:t>
      </w:r>
      <w:r w:rsidR="00304CB7" w:rsidRPr="00C322A9">
        <w:rPr>
          <w:rFonts w:ascii="Arial" w:hAnsi="Arial" w:cs="Arial"/>
          <w:lang w:val="en-US"/>
        </w:rPr>
        <w:t>,</w:t>
      </w:r>
      <w:r w:rsidR="00793360" w:rsidRPr="00C322A9">
        <w:rPr>
          <w:rFonts w:ascii="Arial" w:hAnsi="Arial" w:cs="Arial"/>
          <w:lang w:val="en-US"/>
        </w:rPr>
        <w:t xml:space="preserve"> a layer of rust prevention oil </w:t>
      </w:r>
      <w:r w:rsidR="00304CB7" w:rsidRPr="00C322A9">
        <w:rPr>
          <w:rFonts w:ascii="Arial" w:hAnsi="Arial" w:cs="Arial"/>
          <w:lang w:val="en-US"/>
        </w:rPr>
        <w:t>on</w:t>
      </w:r>
      <w:r w:rsidR="00793360" w:rsidRPr="00C322A9">
        <w:rPr>
          <w:rFonts w:ascii="Arial" w:hAnsi="Arial" w:cs="Arial"/>
          <w:lang w:val="en-US"/>
        </w:rPr>
        <w:t>to the surface of the tube/profile</w:t>
      </w:r>
      <w:r w:rsidR="00066F28" w:rsidRPr="00C322A9">
        <w:rPr>
          <w:rFonts w:ascii="Arial" w:hAnsi="Arial" w:cs="Arial"/>
          <w:lang w:val="en-US"/>
        </w:rPr>
        <w:t xml:space="preserve"> before the cut-off machine</w:t>
      </w:r>
      <w:r w:rsidR="00793360" w:rsidRPr="00C322A9">
        <w:rPr>
          <w:rFonts w:ascii="Arial" w:hAnsi="Arial" w:cs="Arial"/>
          <w:lang w:val="en-US"/>
        </w:rPr>
        <w:t>.</w:t>
      </w:r>
    </w:p>
    <w:p w14:paraId="1CB695C7" w14:textId="39ED276F" w:rsidR="003027B2" w:rsidRPr="00C322A9" w:rsidRDefault="00EA5662" w:rsidP="009D519B">
      <w:pPr>
        <w:pStyle w:val="Paragrafoelenco"/>
        <w:jc w:val="both"/>
        <w:rPr>
          <w:rFonts w:ascii="Arial" w:hAnsi="Arial" w:cs="Arial"/>
        </w:rPr>
      </w:pPr>
      <w:r w:rsidRPr="00C322A9">
        <w:rPr>
          <w:rFonts w:ascii="Arial" w:hAnsi="Arial" w:cs="Arial"/>
        </w:rPr>
        <w:t>A</w:t>
      </w:r>
      <w:r w:rsidR="009E146F" w:rsidRPr="00C322A9">
        <w:rPr>
          <w:rFonts w:ascii="Arial" w:hAnsi="Arial" w:cs="Arial"/>
        </w:rPr>
        <w:t>s you are aware, all</w:t>
      </w:r>
      <w:r w:rsidR="003027B2" w:rsidRPr="00C322A9">
        <w:rPr>
          <w:rFonts w:ascii="Arial" w:hAnsi="Arial" w:cs="Arial"/>
        </w:rPr>
        <w:t xml:space="preserve"> protective fluids must be applied in a proper dosage </w:t>
      </w:r>
      <w:proofErr w:type="gramStart"/>
      <w:r w:rsidR="003027B2" w:rsidRPr="00C322A9">
        <w:rPr>
          <w:rFonts w:ascii="Arial" w:hAnsi="Arial" w:cs="Arial"/>
        </w:rPr>
        <w:t>in order to</w:t>
      </w:r>
      <w:proofErr w:type="gramEnd"/>
      <w:r w:rsidR="003027B2" w:rsidRPr="00C322A9">
        <w:rPr>
          <w:rFonts w:ascii="Arial" w:hAnsi="Arial" w:cs="Arial"/>
        </w:rPr>
        <w:t xml:space="preserve"> be effective and covering the entire outside surface.</w:t>
      </w:r>
      <w:r w:rsidRPr="00C322A9">
        <w:rPr>
          <w:rFonts w:ascii="Arial" w:hAnsi="Arial" w:cs="Arial"/>
        </w:rPr>
        <w:t xml:space="preserve"> </w:t>
      </w:r>
      <w:r w:rsidR="003027B2" w:rsidRPr="00C322A9">
        <w:rPr>
          <w:rFonts w:ascii="Arial" w:hAnsi="Arial" w:cs="Arial"/>
        </w:rPr>
        <w:t>Any overdosage is wasteful and does not increase the protection rating.</w:t>
      </w:r>
    </w:p>
    <w:p w14:paraId="365BDC75" w14:textId="677EF083" w:rsidR="003027B2" w:rsidRPr="00C322A9" w:rsidRDefault="00EA5662" w:rsidP="009D519B">
      <w:pPr>
        <w:pStyle w:val="Nessunaspaziatura"/>
        <w:jc w:val="both"/>
        <w:rPr>
          <w:rFonts w:ascii="Arial" w:hAnsi="Arial" w:cs="Arial"/>
        </w:rPr>
      </w:pPr>
      <w:r w:rsidRPr="00C322A9">
        <w:rPr>
          <w:rFonts w:ascii="Arial" w:hAnsi="Arial" w:cs="Arial"/>
          <w:noProof/>
        </w:rPr>
        <w:drawing>
          <wp:anchor distT="0" distB="0" distL="114300" distR="114300" simplePos="0" relativeHeight="251689984" behindDoc="0" locked="0" layoutInCell="1" allowOverlap="1" wp14:anchorId="380E51E0" wp14:editId="193C96BB">
            <wp:simplePos x="0" y="0"/>
            <wp:positionH relativeFrom="margin">
              <wp:align>right</wp:align>
            </wp:positionH>
            <wp:positionV relativeFrom="paragraph">
              <wp:posOffset>289560</wp:posOffset>
            </wp:positionV>
            <wp:extent cx="3474720" cy="1786270"/>
            <wp:effectExtent l="0" t="0" r="0" b="4445"/>
            <wp:wrapSquare wrapText="bothSides"/>
            <wp:docPr id="368729719" name="Immagine 2" descr="Immagine che contiene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729719" name="Immagine 2" descr="Immagine che contiene diagramma&#10;&#10;Descrizione generata automaticamente"/>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4006" t="3504" r="4327" b="2845"/>
                    <a:stretch/>
                  </pic:blipFill>
                  <pic:spPr bwMode="auto">
                    <a:xfrm>
                      <a:off x="0" y="0"/>
                      <a:ext cx="3474720" cy="178627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35572" w:rsidRPr="00C322A9">
        <w:rPr>
          <w:rFonts w:ascii="Arial" w:hAnsi="Arial" w:cs="Arial"/>
        </w:rPr>
        <w:t>The</w:t>
      </w:r>
      <w:r w:rsidR="00EE6B1D" w:rsidRPr="00C322A9">
        <w:rPr>
          <w:rFonts w:ascii="Arial" w:hAnsi="Arial" w:cs="Arial"/>
        </w:rPr>
        <w:t xml:space="preserve"> scope of supply includes an </w:t>
      </w:r>
      <w:r w:rsidR="003027B2" w:rsidRPr="00C322A9">
        <w:rPr>
          <w:rFonts w:ascii="Arial" w:hAnsi="Arial" w:cs="Arial"/>
        </w:rPr>
        <w:t>encoder</w:t>
      </w:r>
      <w:r w:rsidR="00EE6B1D" w:rsidRPr="00C322A9">
        <w:rPr>
          <w:rFonts w:ascii="Arial" w:hAnsi="Arial" w:cs="Arial"/>
        </w:rPr>
        <w:t xml:space="preserve"> unit</w:t>
      </w:r>
      <w:r w:rsidR="003027B2" w:rsidRPr="00C322A9">
        <w:rPr>
          <w:rFonts w:ascii="Arial" w:hAnsi="Arial" w:cs="Arial"/>
        </w:rPr>
        <w:t xml:space="preserve">, which measures the line speed and automatically adjusts the LCP </w:t>
      </w:r>
      <w:r w:rsidR="00864826" w:rsidRPr="00C322A9">
        <w:rPr>
          <w:rFonts w:ascii="Arial" w:hAnsi="Arial" w:cs="Arial"/>
        </w:rPr>
        <w:t>ANTIRUST</w:t>
      </w:r>
      <w:r w:rsidR="003027B2" w:rsidRPr="00C322A9">
        <w:rPr>
          <w:rFonts w:ascii="Arial" w:hAnsi="Arial" w:cs="Arial"/>
        </w:rPr>
        <w:t xml:space="preserve"> for the proper oil feed</w:t>
      </w:r>
      <w:r w:rsidR="00304CB7" w:rsidRPr="00C322A9">
        <w:rPr>
          <w:rFonts w:ascii="Arial" w:hAnsi="Arial" w:cs="Arial"/>
        </w:rPr>
        <w:t>ing</w:t>
      </w:r>
      <w:r w:rsidR="003027B2" w:rsidRPr="00C322A9">
        <w:rPr>
          <w:rFonts w:ascii="Arial" w:hAnsi="Arial" w:cs="Arial"/>
        </w:rPr>
        <w:t xml:space="preserve"> rate (g/m2).</w:t>
      </w:r>
    </w:p>
    <w:p w14:paraId="35D8046D" w14:textId="6B92052F" w:rsidR="003027B2" w:rsidRPr="00C322A9" w:rsidRDefault="003027B2" w:rsidP="009D519B">
      <w:pPr>
        <w:pStyle w:val="Nessunaspaziatura"/>
        <w:jc w:val="both"/>
        <w:rPr>
          <w:rFonts w:ascii="Arial" w:hAnsi="Arial" w:cs="Arial"/>
        </w:rPr>
      </w:pPr>
    </w:p>
    <w:p w14:paraId="460E8331" w14:textId="214A6438" w:rsidR="00EF46D2" w:rsidRPr="00C322A9" w:rsidRDefault="00EA5662" w:rsidP="009D519B">
      <w:pPr>
        <w:jc w:val="both"/>
        <w:rPr>
          <w:rFonts w:ascii="Arial" w:hAnsi="Arial" w:cs="Arial"/>
          <w:lang w:val="en-US"/>
        </w:rPr>
      </w:pPr>
      <w:r w:rsidRPr="00C322A9">
        <w:rPr>
          <w:rFonts w:ascii="Arial" w:hAnsi="Arial" w:cs="Arial"/>
          <w:lang w:val="en-US"/>
        </w:rPr>
        <w:t>The</w:t>
      </w:r>
      <w:r w:rsidR="00793360" w:rsidRPr="00C322A9">
        <w:rPr>
          <w:rFonts w:ascii="Arial" w:hAnsi="Arial" w:cs="Arial"/>
          <w:lang w:val="en-US"/>
        </w:rPr>
        <w:t xml:space="preserve"> Dietronic </w:t>
      </w:r>
      <w:r w:rsidR="003E2B87" w:rsidRPr="00C322A9">
        <w:rPr>
          <w:rFonts w:ascii="Arial" w:hAnsi="Arial" w:cs="Arial"/>
          <w:lang w:val="en-US"/>
        </w:rPr>
        <w:t xml:space="preserve">LCP </w:t>
      </w:r>
      <w:r w:rsidR="00793360" w:rsidRPr="00C322A9">
        <w:rPr>
          <w:rFonts w:ascii="Arial" w:hAnsi="Arial" w:cs="Arial"/>
          <w:lang w:val="en-US"/>
        </w:rPr>
        <w:t>A</w:t>
      </w:r>
      <w:r w:rsidR="003E2B87" w:rsidRPr="00C322A9">
        <w:rPr>
          <w:rFonts w:ascii="Arial" w:hAnsi="Arial" w:cs="Arial"/>
          <w:lang w:val="en-US"/>
        </w:rPr>
        <w:t>NTIRUST</w:t>
      </w:r>
      <w:r w:rsidR="00793360" w:rsidRPr="00C322A9">
        <w:rPr>
          <w:rFonts w:ascii="Arial" w:hAnsi="Arial" w:cs="Arial"/>
          <w:lang w:val="en-US"/>
        </w:rPr>
        <w:t xml:space="preserve"> </w:t>
      </w:r>
      <w:r w:rsidRPr="00C322A9">
        <w:rPr>
          <w:rFonts w:ascii="Arial" w:hAnsi="Arial" w:cs="Arial"/>
          <w:lang w:val="en-US"/>
        </w:rPr>
        <w:t>works within a close loop</w:t>
      </w:r>
      <w:r w:rsidR="009E146F" w:rsidRPr="00C322A9">
        <w:rPr>
          <w:rFonts w:ascii="Arial" w:hAnsi="Arial" w:cs="Arial"/>
          <w:lang w:val="en-US"/>
        </w:rPr>
        <w:t xml:space="preserve">, </w:t>
      </w:r>
      <w:r w:rsidRPr="00C322A9">
        <w:rPr>
          <w:rFonts w:ascii="Arial" w:hAnsi="Arial" w:cs="Arial"/>
          <w:lang w:val="en-US"/>
        </w:rPr>
        <w:t>ensuring</w:t>
      </w:r>
      <w:r w:rsidR="00EF46D2" w:rsidRPr="00C322A9">
        <w:rPr>
          <w:rFonts w:ascii="Arial" w:hAnsi="Arial" w:cs="Arial"/>
          <w:lang w:val="en-US"/>
        </w:rPr>
        <w:t xml:space="preserve"> the</w:t>
      </w:r>
      <w:r w:rsidR="00793360" w:rsidRPr="00C322A9">
        <w:rPr>
          <w:rFonts w:ascii="Arial" w:hAnsi="Arial" w:cs="Arial"/>
          <w:lang w:val="en-US"/>
        </w:rPr>
        <w:t xml:space="preserve"> complete recovery (recycling) of unused oil.</w:t>
      </w:r>
    </w:p>
    <w:p w14:paraId="62FF6B47" w14:textId="33432978" w:rsidR="00EF46D2" w:rsidRPr="00C322A9" w:rsidRDefault="00793360" w:rsidP="009D519B">
      <w:pPr>
        <w:jc w:val="both"/>
        <w:rPr>
          <w:rFonts w:ascii="Arial" w:hAnsi="Arial" w:cs="Arial"/>
          <w:lang w:val="en-US"/>
        </w:rPr>
      </w:pPr>
      <w:r w:rsidRPr="00C322A9">
        <w:rPr>
          <w:rFonts w:ascii="Arial" w:hAnsi="Arial" w:cs="Arial"/>
          <w:lang w:val="en-US"/>
        </w:rPr>
        <w:t xml:space="preserve">This means all </w:t>
      </w:r>
      <w:proofErr w:type="gramStart"/>
      <w:r w:rsidRPr="00C322A9">
        <w:rPr>
          <w:rFonts w:ascii="Arial" w:hAnsi="Arial" w:cs="Arial"/>
          <w:lang w:val="en-US"/>
        </w:rPr>
        <w:t>oil</w:t>
      </w:r>
      <w:r w:rsidR="00EA5662" w:rsidRPr="00C322A9">
        <w:rPr>
          <w:rFonts w:ascii="Arial" w:hAnsi="Arial" w:cs="Arial"/>
          <w:lang w:val="en-US"/>
        </w:rPr>
        <w:t>,</w:t>
      </w:r>
      <w:proofErr w:type="gramEnd"/>
      <w:r w:rsidRPr="00C322A9">
        <w:rPr>
          <w:rFonts w:ascii="Arial" w:hAnsi="Arial" w:cs="Arial"/>
          <w:lang w:val="en-US"/>
        </w:rPr>
        <w:t xml:space="preserve"> that is over-sprayed</w:t>
      </w:r>
      <w:r w:rsidR="009E146F" w:rsidRPr="00C322A9">
        <w:rPr>
          <w:rFonts w:ascii="Arial" w:hAnsi="Arial" w:cs="Arial"/>
          <w:lang w:val="en-US"/>
        </w:rPr>
        <w:t xml:space="preserve">, </w:t>
      </w:r>
      <w:r w:rsidR="00035572" w:rsidRPr="00C322A9">
        <w:rPr>
          <w:rFonts w:ascii="Arial" w:hAnsi="Arial" w:cs="Arial"/>
          <w:lang w:val="en-US"/>
        </w:rPr>
        <w:t>or is</w:t>
      </w:r>
      <w:r w:rsidR="009E146F" w:rsidRPr="00C322A9">
        <w:rPr>
          <w:rFonts w:ascii="Arial" w:hAnsi="Arial" w:cs="Arial"/>
          <w:lang w:val="en-US"/>
        </w:rPr>
        <w:t xml:space="preserve"> </w:t>
      </w:r>
      <w:r w:rsidRPr="00C322A9">
        <w:rPr>
          <w:rFonts w:ascii="Arial" w:hAnsi="Arial" w:cs="Arial"/>
          <w:lang w:val="en-US"/>
        </w:rPr>
        <w:t>collected in the extraction system</w:t>
      </w:r>
      <w:r w:rsidR="00EA5662" w:rsidRPr="00C322A9">
        <w:rPr>
          <w:rFonts w:ascii="Arial" w:hAnsi="Arial" w:cs="Arial"/>
          <w:lang w:val="en-US"/>
        </w:rPr>
        <w:t>,</w:t>
      </w:r>
      <w:r w:rsidRPr="00C322A9">
        <w:rPr>
          <w:rFonts w:ascii="Arial" w:hAnsi="Arial" w:cs="Arial"/>
          <w:lang w:val="en-US"/>
        </w:rPr>
        <w:t xml:space="preserve"> </w:t>
      </w:r>
      <w:r w:rsidR="00035572" w:rsidRPr="00C322A9">
        <w:rPr>
          <w:rFonts w:ascii="Arial" w:hAnsi="Arial" w:cs="Arial"/>
          <w:lang w:val="en-US"/>
        </w:rPr>
        <w:t>is returned to the recovery tank</w:t>
      </w:r>
      <w:r w:rsidRPr="00C322A9">
        <w:rPr>
          <w:rFonts w:ascii="Arial" w:hAnsi="Arial" w:cs="Arial"/>
          <w:lang w:val="en-US"/>
        </w:rPr>
        <w:t>, filtered and recycled for re-use.</w:t>
      </w:r>
    </w:p>
    <w:p w14:paraId="0E74797B" w14:textId="77777777" w:rsidR="00EA5662" w:rsidRPr="00C322A9" w:rsidRDefault="00EA5662" w:rsidP="009D519B">
      <w:pPr>
        <w:jc w:val="both"/>
        <w:rPr>
          <w:rFonts w:ascii="Arial" w:hAnsi="Arial" w:cs="Arial"/>
          <w:noProof/>
        </w:rPr>
      </w:pPr>
    </w:p>
    <w:p w14:paraId="042936DE" w14:textId="228FF7A0" w:rsidR="00304CB7" w:rsidRPr="006C17CB" w:rsidRDefault="00EA5662" w:rsidP="009D519B">
      <w:pPr>
        <w:pStyle w:val="Nessunaspaziatura"/>
        <w:jc w:val="both"/>
        <w:rPr>
          <w:rFonts w:ascii="Arial" w:hAnsi="Arial" w:cs="Arial"/>
          <w:szCs w:val="20"/>
        </w:rPr>
      </w:pPr>
      <w:r w:rsidRPr="00C322A9">
        <w:rPr>
          <w:rFonts w:ascii="Arial" w:hAnsi="Arial" w:cs="Arial"/>
        </w:rPr>
        <w:t>The Dietronic</w:t>
      </w:r>
      <w:r w:rsidR="00304CB7" w:rsidRPr="00C322A9">
        <w:rPr>
          <w:rFonts w:ascii="Arial" w:hAnsi="Arial" w:cs="Arial"/>
        </w:rPr>
        <w:t xml:space="preserve"> </w:t>
      </w:r>
      <w:r w:rsidR="00864826" w:rsidRPr="00C322A9">
        <w:rPr>
          <w:rFonts w:ascii="Arial" w:hAnsi="Arial" w:cs="Arial"/>
        </w:rPr>
        <w:t xml:space="preserve">LCP </w:t>
      </w:r>
      <w:r w:rsidR="00304CB7" w:rsidRPr="00C322A9">
        <w:rPr>
          <w:rFonts w:ascii="Arial" w:hAnsi="Arial" w:cs="Arial"/>
        </w:rPr>
        <w:t xml:space="preserve">ANTIRUST </w:t>
      </w:r>
      <w:r w:rsidR="0029415D" w:rsidRPr="00C322A9">
        <w:rPr>
          <w:rFonts w:ascii="Arial" w:hAnsi="Arial" w:cs="Arial"/>
        </w:rPr>
        <w:t xml:space="preserve">enables </w:t>
      </w:r>
      <w:r w:rsidR="00304CB7" w:rsidRPr="00C322A9">
        <w:rPr>
          <w:rFonts w:ascii="Arial" w:hAnsi="Arial" w:cs="Arial"/>
        </w:rPr>
        <w:t xml:space="preserve">you to lower your operating costs, increase the protection of your </w:t>
      </w:r>
      <w:r w:rsidR="0029415D" w:rsidRPr="00C322A9">
        <w:rPr>
          <w:rFonts w:ascii="Arial" w:hAnsi="Arial" w:cs="Arial"/>
        </w:rPr>
        <w:t xml:space="preserve">tubes/pipes/profiles </w:t>
      </w:r>
      <w:r w:rsidR="00304CB7" w:rsidRPr="00C322A9">
        <w:rPr>
          <w:rFonts w:ascii="Arial" w:hAnsi="Arial" w:cs="Arial"/>
        </w:rPr>
        <w:t>and eliminate</w:t>
      </w:r>
      <w:r w:rsidR="00304CB7" w:rsidRPr="00C322A9">
        <w:rPr>
          <w:rFonts w:ascii="Arial" w:hAnsi="Arial" w:cs="Arial"/>
          <w:szCs w:val="20"/>
        </w:rPr>
        <w:t xml:space="preserve"> customer claims for inadequately protected product.</w:t>
      </w:r>
      <w:r w:rsidR="00304CB7" w:rsidRPr="006C17CB">
        <w:rPr>
          <w:rFonts w:ascii="Arial" w:hAnsi="Arial" w:cs="Arial"/>
          <w:szCs w:val="20"/>
        </w:rPr>
        <w:br w:type="page"/>
      </w:r>
    </w:p>
    <w:p w14:paraId="15867FEA" w14:textId="111D6C4C" w:rsidR="00793360" w:rsidRPr="007D6795" w:rsidRDefault="00C87C5D" w:rsidP="009D519B">
      <w:pPr>
        <w:pStyle w:val="Titolo"/>
        <w:spacing w:after="240"/>
        <w:jc w:val="both"/>
        <w:rPr>
          <w:rFonts w:ascii="Arial" w:eastAsiaTheme="minorEastAsia" w:hAnsi="Arial" w:cs="Arial"/>
          <w:b/>
          <w:bCs/>
          <w:caps w:val="0"/>
          <w:color w:val="auto"/>
          <w:spacing w:val="0"/>
          <w:sz w:val="24"/>
          <w:szCs w:val="22"/>
        </w:rPr>
      </w:pPr>
      <w:r w:rsidRPr="007D6795">
        <w:rPr>
          <w:rFonts w:ascii="Arial" w:eastAsiaTheme="minorEastAsia" w:hAnsi="Arial" w:cs="Arial"/>
          <w:b/>
          <w:bCs/>
          <w:caps w:val="0"/>
          <w:color w:val="auto"/>
          <w:spacing w:val="0"/>
          <w:sz w:val="24"/>
          <w:szCs w:val="22"/>
        </w:rPr>
        <w:t xml:space="preserve">Which </w:t>
      </w:r>
      <w:r w:rsidR="00D33BC0" w:rsidRPr="007D6795">
        <w:rPr>
          <w:rFonts w:ascii="Arial" w:eastAsiaTheme="minorEastAsia" w:hAnsi="Arial" w:cs="Arial"/>
          <w:b/>
          <w:bCs/>
          <w:caps w:val="0"/>
          <w:color w:val="auto"/>
          <w:spacing w:val="0"/>
          <w:sz w:val="24"/>
          <w:szCs w:val="22"/>
        </w:rPr>
        <w:t>ADVANTAGES</w:t>
      </w:r>
      <w:r w:rsidRPr="007D6795">
        <w:rPr>
          <w:rFonts w:ascii="Arial" w:eastAsiaTheme="minorEastAsia" w:hAnsi="Arial" w:cs="Arial"/>
          <w:b/>
          <w:bCs/>
          <w:caps w:val="0"/>
          <w:color w:val="auto"/>
          <w:spacing w:val="0"/>
          <w:sz w:val="24"/>
          <w:szCs w:val="22"/>
        </w:rPr>
        <w:t xml:space="preserve"> can you obtain</w:t>
      </w:r>
    </w:p>
    <w:p w14:paraId="4BBF8738" w14:textId="12A0CFF8" w:rsidR="00C87C5D" w:rsidRPr="00C322A9" w:rsidRDefault="00D14A3A" w:rsidP="009D519B">
      <w:pPr>
        <w:jc w:val="both"/>
        <w:rPr>
          <w:rFonts w:ascii="Arial" w:hAnsi="Arial" w:cs="Arial"/>
          <w:szCs w:val="20"/>
        </w:rPr>
      </w:pPr>
      <w:r w:rsidRPr="00C322A9">
        <w:rPr>
          <w:rFonts w:ascii="Arial" w:hAnsi="Arial" w:cs="Arial"/>
          <w:szCs w:val="20"/>
        </w:rPr>
        <w:t xml:space="preserve">Installing </w:t>
      </w:r>
      <w:r w:rsidR="00C87C5D" w:rsidRPr="00C322A9">
        <w:rPr>
          <w:rFonts w:ascii="Arial" w:hAnsi="Arial" w:cs="Arial"/>
          <w:szCs w:val="20"/>
        </w:rPr>
        <w:t>the Dietronic LCP ANTIRUST on your tube</w:t>
      </w:r>
      <w:r w:rsidRPr="00C322A9">
        <w:rPr>
          <w:rFonts w:ascii="Arial" w:hAnsi="Arial" w:cs="Arial"/>
          <w:szCs w:val="20"/>
        </w:rPr>
        <w:t xml:space="preserve"> </w:t>
      </w:r>
      <w:r w:rsidR="00C87C5D" w:rsidRPr="00C322A9">
        <w:rPr>
          <w:rFonts w:ascii="Arial" w:hAnsi="Arial" w:cs="Arial"/>
          <w:szCs w:val="20"/>
        </w:rPr>
        <w:t xml:space="preserve">mill, </w:t>
      </w:r>
      <w:r w:rsidRPr="00C322A9">
        <w:rPr>
          <w:rFonts w:ascii="Arial" w:hAnsi="Arial" w:cs="Arial"/>
          <w:szCs w:val="20"/>
        </w:rPr>
        <w:t xml:space="preserve">will give you </w:t>
      </w:r>
      <w:r w:rsidR="00C87C5D" w:rsidRPr="00C322A9">
        <w:rPr>
          <w:rFonts w:ascii="Arial" w:hAnsi="Arial" w:cs="Arial"/>
          <w:szCs w:val="20"/>
        </w:rPr>
        <w:t>the following advantages:</w:t>
      </w:r>
    </w:p>
    <w:p w14:paraId="7990EFDB" w14:textId="2B7D2938" w:rsidR="00862A33" w:rsidRPr="00C322A9" w:rsidRDefault="00793360" w:rsidP="009D519B">
      <w:pPr>
        <w:pStyle w:val="Paragrafoelenco"/>
        <w:numPr>
          <w:ilvl w:val="0"/>
          <w:numId w:val="10"/>
        </w:numPr>
        <w:spacing w:after="0" w:line="240" w:lineRule="auto"/>
        <w:contextualSpacing w:val="0"/>
        <w:jc w:val="both"/>
        <w:rPr>
          <w:rFonts w:ascii="Arial" w:hAnsi="Arial" w:cs="Arial"/>
          <w:szCs w:val="20"/>
        </w:rPr>
      </w:pPr>
      <w:r w:rsidRPr="00C322A9">
        <w:rPr>
          <w:rFonts w:ascii="Arial" w:hAnsi="Arial" w:cs="Arial"/>
          <w:szCs w:val="20"/>
        </w:rPr>
        <w:t xml:space="preserve">Complete </w:t>
      </w:r>
      <w:r w:rsidR="00306177" w:rsidRPr="00C322A9">
        <w:rPr>
          <w:rFonts w:ascii="Arial" w:hAnsi="Arial" w:cs="Arial"/>
          <w:szCs w:val="20"/>
        </w:rPr>
        <w:t>P</w:t>
      </w:r>
      <w:r w:rsidRPr="00C322A9">
        <w:rPr>
          <w:rFonts w:ascii="Arial" w:hAnsi="Arial" w:cs="Arial"/>
          <w:szCs w:val="20"/>
        </w:rPr>
        <w:t xml:space="preserve">rotection of Products against </w:t>
      </w:r>
      <w:r w:rsidR="00306177" w:rsidRPr="00C322A9">
        <w:rPr>
          <w:rFonts w:ascii="Arial" w:hAnsi="Arial" w:cs="Arial"/>
          <w:szCs w:val="20"/>
        </w:rPr>
        <w:t>R</w:t>
      </w:r>
      <w:r w:rsidRPr="00C322A9">
        <w:rPr>
          <w:rFonts w:ascii="Arial" w:hAnsi="Arial" w:cs="Arial"/>
          <w:szCs w:val="20"/>
        </w:rPr>
        <w:t>ust!</w:t>
      </w:r>
    </w:p>
    <w:p w14:paraId="11A24E33" w14:textId="40E8C35B" w:rsidR="00306177" w:rsidRPr="00C322A9" w:rsidRDefault="00306177" w:rsidP="009D519B">
      <w:pPr>
        <w:pStyle w:val="Paragrafoelenco"/>
        <w:numPr>
          <w:ilvl w:val="0"/>
          <w:numId w:val="10"/>
        </w:numPr>
        <w:spacing w:after="0" w:line="240" w:lineRule="auto"/>
        <w:contextualSpacing w:val="0"/>
        <w:jc w:val="both"/>
        <w:rPr>
          <w:rFonts w:ascii="Arial" w:hAnsi="Arial" w:cs="Arial"/>
          <w:szCs w:val="20"/>
        </w:rPr>
      </w:pPr>
      <w:r w:rsidRPr="00C322A9">
        <w:rPr>
          <w:rFonts w:ascii="Arial" w:hAnsi="Arial" w:cs="Arial"/>
          <w:szCs w:val="20"/>
        </w:rPr>
        <w:t>Total and Accurate Application of Oil in g/m²</w:t>
      </w:r>
      <w:r w:rsidR="00D14A3A" w:rsidRPr="00C322A9">
        <w:rPr>
          <w:rFonts w:ascii="Arial" w:hAnsi="Arial" w:cs="Arial"/>
          <w:szCs w:val="20"/>
        </w:rPr>
        <w:t xml:space="preserve"> synchronized automatically to line speed</w:t>
      </w:r>
      <w:r w:rsidRPr="00C322A9">
        <w:rPr>
          <w:rFonts w:ascii="Arial" w:hAnsi="Arial" w:cs="Arial"/>
          <w:szCs w:val="20"/>
        </w:rPr>
        <w:t>.</w:t>
      </w:r>
    </w:p>
    <w:p w14:paraId="13AE853C" w14:textId="172420F1" w:rsidR="00306177" w:rsidRPr="00C322A9" w:rsidRDefault="00306177" w:rsidP="009D519B">
      <w:pPr>
        <w:pStyle w:val="Paragrafoelenco"/>
        <w:numPr>
          <w:ilvl w:val="0"/>
          <w:numId w:val="10"/>
        </w:numPr>
        <w:spacing w:after="0" w:line="240" w:lineRule="auto"/>
        <w:contextualSpacing w:val="0"/>
        <w:jc w:val="both"/>
        <w:rPr>
          <w:rFonts w:ascii="Arial" w:hAnsi="Arial" w:cs="Arial"/>
          <w:szCs w:val="20"/>
        </w:rPr>
      </w:pPr>
      <w:r w:rsidRPr="00C322A9">
        <w:rPr>
          <w:rFonts w:ascii="Arial" w:hAnsi="Arial" w:cs="Arial"/>
          <w:szCs w:val="20"/>
        </w:rPr>
        <w:t xml:space="preserve">Recipe System to store all different </w:t>
      </w:r>
      <w:r w:rsidR="00D14A3A" w:rsidRPr="00C322A9">
        <w:rPr>
          <w:rFonts w:ascii="Arial" w:hAnsi="Arial" w:cs="Arial"/>
          <w:szCs w:val="20"/>
        </w:rPr>
        <w:t>Products</w:t>
      </w:r>
      <w:r w:rsidRPr="00C322A9">
        <w:rPr>
          <w:rFonts w:ascii="Arial" w:hAnsi="Arial" w:cs="Arial"/>
          <w:szCs w:val="20"/>
        </w:rPr>
        <w:t xml:space="preserve"> based on </w:t>
      </w:r>
      <w:r w:rsidR="00D14A3A" w:rsidRPr="00C322A9">
        <w:rPr>
          <w:rFonts w:ascii="Arial" w:hAnsi="Arial" w:cs="Arial"/>
          <w:szCs w:val="20"/>
        </w:rPr>
        <w:t>outside dimensions</w:t>
      </w:r>
      <w:r w:rsidRPr="00C322A9">
        <w:rPr>
          <w:rFonts w:ascii="Arial" w:hAnsi="Arial" w:cs="Arial"/>
          <w:szCs w:val="20"/>
        </w:rPr>
        <w:t>/Oil quantity applied.</w:t>
      </w:r>
    </w:p>
    <w:p w14:paraId="7B3D0C99" w14:textId="2717B166" w:rsidR="00862A33" w:rsidRPr="00C322A9" w:rsidRDefault="00793360" w:rsidP="009D519B">
      <w:pPr>
        <w:pStyle w:val="Paragrafoelenco"/>
        <w:numPr>
          <w:ilvl w:val="0"/>
          <w:numId w:val="10"/>
        </w:numPr>
        <w:spacing w:after="0" w:line="240" w:lineRule="auto"/>
        <w:contextualSpacing w:val="0"/>
        <w:jc w:val="both"/>
        <w:rPr>
          <w:rFonts w:ascii="Arial" w:hAnsi="Arial" w:cs="Arial"/>
          <w:szCs w:val="20"/>
        </w:rPr>
      </w:pPr>
      <w:r w:rsidRPr="00C322A9">
        <w:rPr>
          <w:rFonts w:ascii="Arial" w:hAnsi="Arial" w:cs="Arial"/>
          <w:szCs w:val="20"/>
        </w:rPr>
        <w:t xml:space="preserve">No </w:t>
      </w:r>
      <w:r w:rsidR="00306177" w:rsidRPr="00C322A9">
        <w:rPr>
          <w:rFonts w:ascii="Arial" w:hAnsi="Arial" w:cs="Arial"/>
          <w:szCs w:val="20"/>
        </w:rPr>
        <w:t>W</w:t>
      </w:r>
      <w:r w:rsidRPr="00C322A9">
        <w:rPr>
          <w:rFonts w:ascii="Arial" w:hAnsi="Arial" w:cs="Arial"/>
          <w:szCs w:val="20"/>
        </w:rPr>
        <w:t xml:space="preserve">astage of </w:t>
      </w:r>
      <w:r w:rsidR="00306177" w:rsidRPr="00C322A9">
        <w:rPr>
          <w:rFonts w:ascii="Arial" w:hAnsi="Arial" w:cs="Arial"/>
          <w:szCs w:val="20"/>
        </w:rPr>
        <w:t>O</w:t>
      </w:r>
      <w:r w:rsidRPr="00C322A9">
        <w:rPr>
          <w:rFonts w:ascii="Arial" w:hAnsi="Arial" w:cs="Arial"/>
          <w:szCs w:val="20"/>
        </w:rPr>
        <w:t>il (therefore minimum quantity is used)</w:t>
      </w:r>
      <w:r w:rsidR="00306177" w:rsidRPr="00C322A9">
        <w:rPr>
          <w:rFonts w:ascii="Arial" w:hAnsi="Arial" w:cs="Arial"/>
          <w:szCs w:val="20"/>
        </w:rPr>
        <w:t>, it means:</w:t>
      </w:r>
      <w:r w:rsidR="00862A33" w:rsidRPr="00C322A9">
        <w:rPr>
          <w:rFonts w:ascii="Arial" w:hAnsi="Arial" w:cs="Arial"/>
          <w:szCs w:val="20"/>
        </w:rPr>
        <w:t xml:space="preserve"> </w:t>
      </w:r>
      <w:r w:rsidRPr="00C322A9">
        <w:rPr>
          <w:rFonts w:ascii="Arial" w:hAnsi="Arial" w:cs="Arial"/>
          <w:szCs w:val="20"/>
        </w:rPr>
        <w:t>Sav</w:t>
      </w:r>
      <w:r w:rsidR="00D14A3A" w:rsidRPr="00C322A9">
        <w:rPr>
          <w:rFonts w:ascii="Arial" w:hAnsi="Arial" w:cs="Arial"/>
          <w:szCs w:val="20"/>
        </w:rPr>
        <w:t>ing</w:t>
      </w:r>
      <w:r w:rsidRPr="00C322A9">
        <w:rPr>
          <w:rFonts w:ascii="Arial" w:hAnsi="Arial" w:cs="Arial"/>
          <w:szCs w:val="20"/>
        </w:rPr>
        <w:t xml:space="preserve"> </w:t>
      </w:r>
      <w:r w:rsidR="00306177" w:rsidRPr="00C322A9">
        <w:rPr>
          <w:rFonts w:ascii="Arial" w:hAnsi="Arial" w:cs="Arial"/>
          <w:szCs w:val="20"/>
        </w:rPr>
        <w:t>M</w:t>
      </w:r>
      <w:r w:rsidRPr="00C322A9">
        <w:rPr>
          <w:rFonts w:ascii="Arial" w:hAnsi="Arial" w:cs="Arial"/>
          <w:szCs w:val="20"/>
        </w:rPr>
        <w:t>oney!</w:t>
      </w:r>
    </w:p>
    <w:p w14:paraId="775AB9C4" w14:textId="3D9ADFC6" w:rsidR="00793360" w:rsidRPr="00C322A9" w:rsidRDefault="00793360" w:rsidP="009D519B">
      <w:pPr>
        <w:pStyle w:val="Paragrafoelenco"/>
        <w:numPr>
          <w:ilvl w:val="0"/>
          <w:numId w:val="10"/>
        </w:numPr>
        <w:spacing w:after="0" w:line="240" w:lineRule="auto"/>
        <w:contextualSpacing w:val="0"/>
        <w:jc w:val="both"/>
        <w:rPr>
          <w:rFonts w:ascii="Arial" w:hAnsi="Arial" w:cs="Arial"/>
          <w:szCs w:val="20"/>
        </w:rPr>
      </w:pPr>
      <w:r w:rsidRPr="00C322A9">
        <w:rPr>
          <w:rFonts w:ascii="Arial" w:hAnsi="Arial" w:cs="Arial"/>
          <w:szCs w:val="20"/>
        </w:rPr>
        <w:t xml:space="preserve">Diagnostic </w:t>
      </w:r>
      <w:r w:rsidR="00306177" w:rsidRPr="00C322A9">
        <w:rPr>
          <w:rFonts w:ascii="Arial" w:hAnsi="Arial" w:cs="Arial"/>
          <w:szCs w:val="20"/>
        </w:rPr>
        <w:t>S</w:t>
      </w:r>
      <w:r w:rsidRPr="00C322A9">
        <w:rPr>
          <w:rFonts w:ascii="Arial" w:hAnsi="Arial" w:cs="Arial"/>
          <w:szCs w:val="20"/>
        </w:rPr>
        <w:t xml:space="preserve">ystem for </w:t>
      </w:r>
      <w:r w:rsidR="00306177" w:rsidRPr="00C322A9">
        <w:rPr>
          <w:rFonts w:ascii="Arial" w:hAnsi="Arial" w:cs="Arial"/>
          <w:szCs w:val="20"/>
        </w:rPr>
        <w:t>F</w:t>
      </w:r>
      <w:r w:rsidRPr="00C322A9">
        <w:rPr>
          <w:rFonts w:ascii="Arial" w:hAnsi="Arial" w:cs="Arial"/>
          <w:szCs w:val="20"/>
        </w:rPr>
        <w:t xml:space="preserve">ault </w:t>
      </w:r>
      <w:r w:rsidR="00306177" w:rsidRPr="00C322A9">
        <w:rPr>
          <w:rFonts w:ascii="Arial" w:hAnsi="Arial" w:cs="Arial"/>
          <w:szCs w:val="20"/>
        </w:rPr>
        <w:t>M</w:t>
      </w:r>
      <w:r w:rsidRPr="00C322A9">
        <w:rPr>
          <w:rFonts w:ascii="Arial" w:hAnsi="Arial" w:cs="Arial"/>
          <w:szCs w:val="20"/>
        </w:rPr>
        <w:t xml:space="preserve">onitoring </w:t>
      </w:r>
      <w:r w:rsidR="00862A33" w:rsidRPr="00C322A9">
        <w:rPr>
          <w:rFonts w:ascii="Arial" w:hAnsi="Arial" w:cs="Arial"/>
          <w:szCs w:val="20"/>
        </w:rPr>
        <w:t xml:space="preserve">and </w:t>
      </w:r>
      <w:r w:rsidRPr="00C322A9">
        <w:rPr>
          <w:rFonts w:ascii="Arial" w:hAnsi="Arial" w:cs="Arial"/>
          <w:szCs w:val="20"/>
        </w:rPr>
        <w:t xml:space="preserve">Minimum </w:t>
      </w:r>
      <w:r w:rsidR="00306177" w:rsidRPr="00C322A9">
        <w:rPr>
          <w:rFonts w:ascii="Arial" w:hAnsi="Arial" w:cs="Arial"/>
          <w:szCs w:val="20"/>
        </w:rPr>
        <w:t>D</w:t>
      </w:r>
      <w:r w:rsidRPr="00C322A9">
        <w:rPr>
          <w:rFonts w:ascii="Arial" w:hAnsi="Arial" w:cs="Arial"/>
          <w:szCs w:val="20"/>
        </w:rPr>
        <w:t>owntime!</w:t>
      </w:r>
    </w:p>
    <w:p w14:paraId="6E95899D" w14:textId="016D3880" w:rsidR="00793360" w:rsidRPr="00C322A9" w:rsidRDefault="00793360" w:rsidP="009D519B">
      <w:pPr>
        <w:pStyle w:val="Paragrafoelenco"/>
        <w:numPr>
          <w:ilvl w:val="0"/>
          <w:numId w:val="10"/>
        </w:numPr>
        <w:spacing w:after="0" w:line="240" w:lineRule="auto"/>
        <w:contextualSpacing w:val="0"/>
        <w:jc w:val="both"/>
        <w:rPr>
          <w:rFonts w:ascii="Arial" w:hAnsi="Arial" w:cs="Arial"/>
          <w:szCs w:val="20"/>
        </w:rPr>
      </w:pPr>
      <w:r w:rsidRPr="00C322A9">
        <w:rPr>
          <w:rFonts w:ascii="Arial" w:hAnsi="Arial" w:cs="Arial"/>
          <w:szCs w:val="20"/>
        </w:rPr>
        <w:t xml:space="preserve">Measurement of </w:t>
      </w:r>
      <w:r w:rsidR="00306177" w:rsidRPr="00C322A9">
        <w:rPr>
          <w:rFonts w:ascii="Arial" w:hAnsi="Arial" w:cs="Arial"/>
          <w:szCs w:val="20"/>
        </w:rPr>
        <w:t>O</w:t>
      </w:r>
      <w:r w:rsidRPr="00C322A9">
        <w:rPr>
          <w:rFonts w:ascii="Arial" w:hAnsi="Arial" w:cs="Arial"/>
          <w:szCs w:val="20"/>
        </w:rPr>
        <w:t xml:space="preserve">il </w:t>
      </w:r>
      <w:r w:rsidR="00306177" w:rsidRPr="00C322A9">
        <w:rPr>
          <w:rFonts w:ascii="Arial" w:hAnsi="Arial" w:cs="Arial"/>
          <w:szCs w:val="20"/>
        </w:rPr>
        <w:t>U</w:t>
      </w:r>
      <w:r w:rsidRPr="00C322A9">
        <w:rPr>
          <w:rFonts w:ascii="Arial" w:hAnsi="Arial" w:cs="Arial"/>
          <w:szCs w:val="20"/>
        </w:rPr>
        <w:t xml:space="preserve">sed and </w:t>
      </w:r>
      <w:r w:rsidR="00306177" w:rsidRPr="00C322A9">
        <w:rPr>
          <w:rFonts w:ascii="Arial" w:hAnsi="Arial" w:cs="Arial"/>
          <w:szCs w:val="20"/>
        </w:rPr>
        <w:t>R</w:t>
      </w:r>
      <w:r w:rsidRPr="00C322A9">
        <w:rPr>
          <w:rFonts w:ascii="Arial" w:hAnsi="Arial" w:cs="Arial"/>
          <w:szCs w:val="20"/>
        </w:rPr>
        <w:t xml:space="preserve">ecovered – Process </w:t>
      </w:r>
      <w:r w:rsidR="009D519B" w:rsidRPr="00C322A9">
        <w:rPr>
          <w:rFonts w:ascii="Arial" w:hAnsi="Arial" w:cs="Arial"/>
          <w:szCs w:val="20"/>
        </w:rPr>
        <w:t>Co</w:t>
      </w:r>
      <w:r w:rsidRPr="00C322A9">
        <w:rPr>
          <w:rFonts w:ascii="Arial" w:hAnsi="Arial" w:cs="Arial"/>
          <w:szCs w:val="20"/>
        </w:rPr>
        <w:t>ntrol!</w:t>
      </w:r>
    </w:p>
    <w:p w14:paraId="1FBF667B" w14:textId="239E847A" w:rsidR="00BF143C" w:rsidRPr="00C322A9" w:rsidRDefault="00BF143C" w:rsidP="009D519B">
      <w:pPr>
        <w:spacing w:after="0" w:line="240" w:lineRule="auto"/>
        <w:jc w:val="both"/>
        <w:rPr>
          <w:rFonts w:ascii="Arial" w:hAnsi="Arial" w:cs="Arial"/>
          <w:szCs w:val="20"/>
        </w:rPr>
      </w:pPr>
    </w:p>
    <w:p w14:paraId="2A79FB5B" w14:textId="77777777" w:rsidR="00D33BC0" w:rsidRPr="00C322A9" w:rsidRDefault="00D33BC0" w:rsidP="009D519B">
      <w:pPr>
        <w:spacing w:after="0" w:line="240" w:lineRule="auto"/>
        <w:jc w:val="both"/>
        <w:rPr>
          <w:rFonts w:ascii="Arial" w:hAnsi="Arial" w:cs="Arial"/>
          <w:szCs w:val="20"/>
        </w:rPr>
      </w:pPr>
    </w:p>
    <w:p w14:paraId="6C0C8807" w14:textId="603E140A" w:rsidR="000615F8" w:rsidRPr="007D6795" w:rsidRDefault="009E760A" w:rsidP="009D519B">
      <w:pPr>
        <w:pStyle w:val="Titolo"/>
        <w:spacing w:after="240"/>
        <w:jc w:val="both"/>
        <w:rPr>
          <w:rFonts w:ascii="Arial" w:eastAsiaTheme="minorEastAsia" w:hAnsi="Arial" w:cs="Arial"/>
          <w:b/>
          <w:bCs/>
          <w:caps w:val="0"/>
          <w:color w:val="auto"/>
          <w:spacing w:val="0"/>
          <w:sz w:val="24"/>
          <w:szCs w:val="22"/>
        </w:rPr>
      </w:pPr>
      <w:r w:rsidRPr="007D6795">
        <w:rPr>
          <w:rFonts w:ascii="Arial" w:eastAsiaTheme="minorEastAsia" w:hAnsi="Arial" w:cs="Arial"/>
          <w:b/>
          <w:bCs/>
          <w:caps w:val="0"/>
          <w:color w:val="auto"/>
          <w:spacing w:val="0"/>
          <w:sz w:val="24"/>
          <w:szCs w:val="22"/>
        </w:rPr>
        <w:t xml:space="preserve">HOW do you </w:t>
      </w:r>
      <w:r w:rsidR="000615F8" w:rsidRPr="007D6795">
        <w:rPr>
          <w:rFonts w:ascii="Arial" w:eastAsiaTheme="minorEastAsia" w:hAnsi="Arial" w:cs="Arial"/>
          <w:b/>
          <w:bCs/>
          <w:caps w:val="0"/>
          <w:color w:val="auto"/>
          <w:spacing w:val="0"/>
          <w:sz w:val="24"/>
          <w:szCs w:val="22"/>
        </w:rPr>
        <w:t>REDUCE YOUR COSTS</w:t>
      </w:r>
    </w:p>
    <w:p w14:paraId="10119A2E" w14:textId="0FAE5C5A" w:rsidR="000615F8" w:rsidRPr="00C322A9" w:rsidRDefault="00DC20A5" w:rsidP="00B84DD2">
      <w:pPr>
        <w:autoSpaceDE w:val="0"/>
        <w:autoSpaceDN w:val="0"/>
        <w:adjustRightInd w:val="0"/>
        <w:spacing w:after="0" w:line="240" w:lineRule="auto"/>
        <w:jc w:val="both"/>
        <w:rPr>
          <w:rFonts w:ascii="Arial" w:hAnsi="Arial" w:cs="Arial"/>
          <w:szCs w:val="20"/>
        </w:rPr>
      </w:pPr>
      <w:r w:rsidRPr="00C322A9">
        <w:rPr>
          <w:rFonts w:ascii="Arial" w:hAnsi="Arial" w:cs="Arial"/>
          <w:szCs w:val="20"/>
        </w:rPr>
        <w:t>How is this possible?</w:t>
      </w:r>
    </w:p>
    <w:p w14:paraId="1B3A79D6" w14:textId="77777777" w:rsidR="009D519B" w:rsidRPr="00C322A9" w:rsidRDefault="009D519B" w:rsidP="00B84DD2">
      <w:pPr>
        <w:autoSpaceDE w:val="0"/>
        <w:autoSpaceDN w:val="0"/>
        <w:adjustRightInd w:val="0"/>
        <w:spacing w:after="0" w:line="240" w:lineRule="auto"/>
        <w:jc w:val="both"/>
        <w:rPr>
          <w:rFonts w:ascii="Arial" w:hAnsi="Arial" w:cs="Arial"/>
          <w:szCs w:val="20"/>
        </w:rPr>
      </w:pPr>
    </w:p>
    <w:p w14:paraId="0E548339" w14:textId="27ADB882" w:rsidR="000615F8" w:rsidRPr="00C322A9" w:rsidRDefault="000615F8" w:rsidP="00B84DD2">
      <w:pPr>
        <w:pStyle w:val="Paragrafoelenco"/>
        <w:numPr>
          <w:ilvl w:val="1"/>
          <w:numId w:val="5"/>
        </w:numPr>
        <w:spacing w:after="0" w:line="240" w:lineRule="auto"/>
        <w:ind w:left="851" w:hanging="426"/>
        <w:jc w:val="both"/>
        <w:rPr>
          <w:rFonts w:ascii="Arial" w:hAnsi="Arial" w:cs="Arial"/>
          <w:b/>
          <w:bCs/>
          <w:szCs w:val="20"/>
        </w:rPr>
      </w:pPr>
      <w:r w:rsidRPr="00C322A9">
        <w:rPr>
          <w:rFonts w:ascii="Arial" w:hAnsi="Arial" w:cs="Arial"/>
          <w:b/>
          <w:bCs/>
          <w:szCs w:val="20"/>
        </w:rPr>
        <w:t>REDUCE CONSUMPTION WHILE INCREASING PROTECTION</w:t>
      </w:r>
    </w:p>
    <w:p w14:paraId="42B00A8F" w14:textId="036B0213" w:rsidR="009D519B" w:rsidRPr="00C322A9" w:rsidRDefault="000615F8" w:rsidP="00B84DD2">
      <w:pPr>
        <w:pStyle w:val="Paragrafoelenco"/>
        <w:numPr>
          <w:ilvl w:val="3"/>
          <w:numId w:val="5"/>
        </w:numPr>
        <w:spacing w:after="0" w:line="240" w:lineRule="auto"/>
        <w:ind w:left="1560"/>
        <w:jc w:val="both"/>
        <w:rPr>
          <w:rFonts w:ascii="Arial" w:hAnsi="Arial" w:cs="Arial"/>
          <w:szCs w:val="20"/>
        </w:rPr>
      </w:pPr>
      <w:r w:rsidRPr="00C322A9">
        <w:rPr>
          <w:rFonts w:ascii="Arial" w:hAnsi="Arial" w:cs="Arial"/>
          <w:szCs w:val="20"/>
        </w:rPr>
        <w:t>Rust preventative products are expensive!</w:t>
      </w:r>
    </w:p>
    <w:p w14:paraId="256A0AE2" w14:textId="72730C69" w:rsidR="00DC20A5" w:rsidRPr="00C322A9" w:rsidRDefault="000615F8" w:rsidP="00B84DD2">
      <w:pPr>
        <w:pStyle w:val="Paragrafoelenco"/>
        <w:numPr>
          <w:ilvl w:val="3"/>
          <w:numId w:val="5"/>
        </w:numPr>
        <w:spacing w:after="0" w:line="240" w:lineRule="auto"/>
        <w:ind w:left="1560"/>
        <w:jc w:val="both"/>
        <w:rPr>
          <w:rFonts w:ascii="Arial" w:hAnsi="Arial" w:cs="Arial"/>
          <w:szCs w:val="20"/>
        </w:rPr>
      </w:pPr>
      <w:r w:rsidRPr="00C322A9">
        <w:rPr>
          <w:rFonts w:ascii="Arial" w:hAnsi="Arial" w:cs="Arial"/>
          <w:szCs w:val="20"/>
        </w:rPr>
        <w:t>Most customers do not apply the protection fluid to the</w:t>
      </w:r>
      <w:r w:rsidR="003C4868" w:rsidRPr="00C322A9">
        <w:rPr>
          <w:rFonts w:ascii="Arial" w:hAnsi="Arial" w:cs="Arial"/>
          <w:szCs w:val="20"/>
        </w:rPr>
        <w:t>ir</w:t>
      </w:r>
      <w:r w:rsidRPr="00C322A9">
        <w:rPr>
          <w:rFonts w:ascii="Arial" w:hAnsi="Arial" w:cs="Arial"/>
          <w:szCs w:val="20"/>
        </w:rPr>
        <w:t xml:space="preserve"> </w:t>
      </w:r>
      <w:proofErr w:type="gramStart"/>
      <w:r w:rsidRPr="00C322A9">
        <w:rPr>
          <w:rFonts w:ascii="Arial" w:hAnsi="Arial" w:cs="Arial"/>
          <w:szCs w:val="20"/>
        </w:rPr>
        <w:t>end product</w:t>
      </w:r>
      <w:proofErr w:type="gramEnd"/>
      <w:r w:rsidRPr="00C322A9">
        <w:rPr>
          <w:rFonts w:ascii="Arial" w:hAnsi="Arial" w:cs="Arial"/>
          <w:szCs w:val="20"/>
        </w:rPr>
        <w:t xml:space="preserve"> in an efficient manner.</w:t>
      </w:r>
    </w:p>
    <w:p w14:paraId="260B8C7F" w14:textId="77777777" w:rsidR="009D519B" w:rsidRPr="00C322A9" w:rsidRDefault="009D519B" w:rsidP="00B84DD2">
      <w:pPr>
        <w:autoSpaceDE w:val="0"/>
        <w:autoSpaceDN w:val="0"/>
        <w:adjustRightInd w:val="0"/>
        <w:spacing w:after="0" w:line="240" w:lineRule="auto"/>
        <w:jc w:val="both"/>
        <w:rPr>
          <w:rFonts w:ascii="Arial" w:hAnsi="Arial" w:cs="Arial"/>
          <w:szCs w:val="20"/>
        </w:rPr>
      </w:pPr>
    </w:p>
    <w:p w14:paraId="2FD7D6F2" w14:textId="77777777" w:rsidR="009D519B" w:rsidRPr="00C322A9" w:rsidRDefault="00DC20A5" w:rsidP="00B84DD2">
      <w:pPr>
        <w:spacing w:after="0" w:line="240" w:lineRule="auto"/>
        <w:ind w:left="851"/>
        <w:jc w:val="both"/>
        <w:rPr>
          <w:rFonts w:ascii="Arial" w:hAnsi="Arial" w:cs="Arial"/>
          <w:szCs w:val="20"/>
        </w:rPr>
      </w:pPr>
      <w:r w:rsidRPr="00C322A9">
        <w:rPr>
          <w:rFonts w:ascii="Arial" w:hAnsi="Arial" w:cs="Arial"/>
          <w:szCs w:val="20"/>
        </w:rPr>
        <w:t xml:space="preserve">Using </w:t>
      </w:r>
      <w:r w:rsidR="009D519B" w:rsidRPr="00C322A9">
        <w:rPr>
          <w:rFonts w:ascii="Arial" w:hAnsi="Arial" w:cs="Arial"/>
          <w:szCs w:val="20"/>
        </w:rPr>
        <w:t xml:space="preserve">the </w:t>
      </w:r>
      <w:r w:rsidR="000615F8" w:rsidRPr="00C322A9">
        <w:rPr>
          <w:rFonts w:ascii="Arial" w:hAnsi="Arial" w:cs="Arial"/>
          <w:szCs w:val="20"/>
        </w:rPr>
        <w:t xml:space="preserve">Dietronic </w:t>
      </w:r>
      <w:r w:rsidR="000A37DB" w:rsidRPr="00C322A9">
        <w:rPr>
          <w:rFonts w:ascii="Arial" w:hAnsi="Arial" w:cs="Arial"/>
          <w:szCs w:val="20"/>
        </w:rPr>
        <w:t xml:space="preserve">LCP </w:t>
      </w:r>
      <w:r w:rsidR="000615F8" w:rsidRPr="00C322A9">
        <w:rPr>
          <w:rFonts w:ascii="Arial" w:hAnsi="Arial" w:cs="Arial"/>
          <w:szCs w:val="20"/>
        </w:rPr>
        <w:t xml:space="preserve">ANTIRUST, you </w:t>
      </w:r>
      <w:r w:rsidR="003C4868" w:rsidRPr="00C322A9">
        <w:rPr>
          <w:rFonts w:ascii="Arial" w:hAnsi="Arial" w:cs="Arial"/>
          <w:szCs w:val="20"/>
        </w:rPr>
        <w:t xml:space="preserve">can </w:t>
      </w:r>
      <w:r w:rsidR="000615F8" w:rsidRPr="00C322A9">
        <w:rPr>
          <w:rFonts w:ascii="Arial" w:hAnsi="Arial" w:cs="Arial"/>
          <w:szCs w:val="20"/>
        </w:rPr>
        <w:t>apply the protective fluid</w:t>
      </w:r>
      <w:r w:rsidR="003C4868" w:rsidRPr="00C322A9">
        <w:rPr>
          <w:rFonts w:ascii="Arial" w:hAnsi="Arial" w:cs="Arial"/>
          <w:szCs w:val="20"/>
        </w:rPr>
        <w:t>s</w:t>
      </w:r>
      <w:r w:rsidR="000615F8" w:rsidRPr="00C322A9">
        <w:rPr>
          <w:rFonts w:ascii="Arial" w:hAnsi="Arial" w:cs="Arial"/>
          <w:szCs w:val="20"/>
        </w:rPr>
        <w:t xml:space="preserve"> directly </w:t>
      </w:r>
      <w:r w:rsidR="003C4868" w:rsidRPr="00C322A9">
        <w:rPr>
          <w:rFonts w:ascii="Arial" w:hAnsi="Arial" w:cs="Arial"/>
          <w:szCs w:val="20"/>
        </w:rPr>
        <w:t xml:space="preserve">onto </w:t>
      </w:r>
      <w:r w:rsidR="000615F8" w:rsidRPr="00C322A9">
        <w:rPr>
          <w:rFonts w:ascii="Arial" w:hAnsi="Arial" w:cs="Arial"/>
          <w:szCs w:val="20"/>
        </w:rPr>
        <w:t xml:space="preserve">the tube </w:t>
      </w:r>
      <w:r w:rsidR="009D519B" w:rsidRPr="00C322A9">
        <w:rPr>
          <w:rFonts w:ascii="Arial" w:hAnsi="Arial" w:cs="Arial"/>
          <w:szCs w:val="20"/>
        </w:rPr>
        <w:t xml:space="preserve">with </w:t>
      </w:r>
      <w:r w:rsidR="000615F8" w:rsidRPr="00C322A9">
        <w:rPr>
          <w:rFonts w:ascii="Arial" w:hAnsi="Arial" w:cs="Arial"/>
          <w:szCs w:val="20"/>
        </w:rPr>
        <w:t xml:space="preserve">the </w:t>
      </w:r>
      <w:r w:rsidR="009D519B" w:rsidRPr="00C322A9">
        <w:rPr>
          <w:rFonts w:ascii="Arial" w:hAnsi="Arial" w:cs="Arial"/>
          <w:szCs w:val="20"/>
        </w:rPr>
        <w:t xml:space="preserve">recommended </w:t>
      </w:r>
      <w:r w:rsidR="000615F8" w:rsidRPr="00C322A9">
        <w:rPr>
          <w:rFonts w:ascii="Arial" w:hAnsi="Arial" w:cs="Arial"/>
          <w:szCs w:val="20"/>
        </w:rPr>
        <w:t xml:space="preserve">dosages by the vendor. </w:t>
      </w:r>
    </w:p>
    <w:p w14:paraId="5B3AD123" w14:textId="1711FDEE" w:rsidR="000615F8" w:rsidRPr="00C322A9" w:rsidRDefault="009D519B" w:rsidP="00B84DD2">
      <w:pPr>
        <w:spacing w:after="0" w:line="240" w:lineRule="auto"/>
        <w:ind w:left="851"/>
        <w:jc w:val="both"/>
        <w:rPr>
          <w:rFonts w:ascii="Arial" w:hAnsi="Arial" w:cs="Arial"/>
          <w:szCs w:val="20"/>
        </w:rPr>
      </w:pPr>
      <w:r w:rsidRPr="00C322A9">
        <w:rPr>
          <w:rFonts w:ascii="Arial" w:hAnsi="Arial" w:cs="Arial"/>
          <w:szCs w:val="20"/>
        </w:rPr>
        <w:t>In case</w:t>
      </w:r>
      <w:r w:rsidR="000615F8" w:rsidRPr="00C322A9">
        <w:rPr>
          <w:rFonts w:ascii="Arial" w:hAnsi="Arial" w:cs="Arial"/>
          <w:szCs w:val="20"/>
        </w:rPr>
        <w:t xml:space="preserve"> the </w:t>
      </w:r>
      <w:r w:rsidRPr="00C322A9">
        <w:rPr>
          <w:rFonts w:ascii="Arial" w:hAnsi="Arial" w:cs="Arial"/>
          <w:szCs w:val="20"/>
        </w:rPr>
        <w:t>tube</w:t>
      </w:r>
      <w:r w:rsidR="00D14A3A" w:rsidRPr="00C322A9">
        <w:rPr>
          <w:rFonts w:ascii="Arial" w:hAnsi="Arial" w:cs="Arial"/>
          <w:szCs w:val="20"/>
        </w:rPr>
        <w:t xml:space="preserve"> </w:t>
      </w:r>
      <w:r w:rsidRPr="00C322A9">
        <w:rPr>
          <w:rFonts w:ascii="Arial" w:hAnsi="Arial" w:cs="Arial"/>
          <w:szCs w:val="20"/>
        </w:rPr>
        <w:t>mill</w:t>
      </w:r>
      <w:r w:rsidR="000615F8" w:rsidRPr="00C322A9">
        <w:rPr>
          <w:rFonts w:ascii="Arial" w:hAnsi="Arial" w:cs="Arial"/>
          <w:szCs w:val="20"/>
        </w:rPr>
        <w:t xml:space="preserve"> slows down or speeds up, the </w:t>
      </w:r>
      <w:r w:rsidR="000A37DB" w:rsidRPr="00C322A9">
        <w:rPr>
          <w:rFonts w:ascii="Arial" w:hAnsi="Arial" w:cs="Arial"/>
          <w:szCs w:val="20"/>
        </w:rPr>
        <w:t xml:space="preserve">LCP </w:t>
      </w:r>
      <w:r w:rsidR="000615F8" w:rsidRPr="00C322A9">
        <w:rPr>
          <w:rFonts w:ascii="Arial" w:hAnsi="Arial" w:cs="Arial"/>
          <w:szCs w:val="20"/>
        </w:rPr>
        <w:t xml:space="preserve">ANTIRUST automatically </w:t>
      </w:r>
      <w:r w:rsidR="00DC20A5" w:rsidRPr="00C322A9">
        <w:rPr>
          <w:rFonts w:ascii="Arial" w:hAnsi="Arial" w:cs="Arial"/>
          <w:szCs w:val="20"/>
        </w:rPr>
        <w:t>adapts</w:t>
      </w:r>
      <w:r w:rsidR="000615F8" w:rsidRPr="00C322A9">
        <w:rPr>
          <w:rFonts w:ascii="Arial" w:hAnsi="Arial" w:cs="Arial"/>
          <w:szCs w:val="20"/>
        </w:rPr>
        <w:t xml:space="preserve"> and keeps the</w:t>
      </w:r>
      <w:r w:rsidR="000A37DB" w:rsidRPr="00C322A9">
        <w:rPr>
          <w:rFonts w:ascii="Arial" w:hAnsi="Arial" w:cs="Arial"/>
          <w:szCs w:val="20"/>
        </w:rPr>
        <w:t xml:space="preserve"> correct</w:t>
      </w:r>
      <w:r w:rsidR="000615F8" w:rsidRPr="00C322A9">
        <w:rPr>
          <w:rFonts w:ascii="Arial" w:hAnsi="Arial" w:cs="Arial"/>
          <w:szCs w:val="20"/>
        </w:rPr>
        <w:t xml:space="preserve"> dosage.</w:t>
      </w:r>
    </w:p>
    <w:p w14:paraId="7A7604BA" w14:textId="77777777" w:rsidR="000615F8" w:rsidRPr="00C322A9" w:rsidRDefault="000615F8" w:rsidP="00B84DD2">
      <w:pPr>
        <w:spacing w:after="0" w:line="240" w:lineRule="auto"/>
        <w:jc w:val="both"/>
        <w:rPr>
          <w:rFonts w:ascii="Arial" w:hAnsi="Arial" w:cs="Arial"/>
          <w:szCs w:val="20"/>
        </w:rPr>
      </w:pPr>
    </w:p>
    <w:p w14:paraId="1CA04BAF" w14:textId="23FAB16F" w:rsidR="000615F8" w:rsidRPr="00C322A9" w:rsidRDefault="000615F8" w:rsidP="00B84DD2">
      <w:pPr>
        <w:pStyle w:val="Paragrafoelenco"/>
        <w:numPr>
          <w:ilvl w:val="1"/>
          <w:numId w:val="5"/>
        </w:numPr>
        <w:spacing w:after="0" w:line="240" w:lineRule="auto"/>
        <w:ind w:left="851" w:hanging="426"/>
        <w:jc w:val="both"/>
        <w:rPr>
          <w:rFonts w:ascii="Arial" w:hAnsi="Arial" w:cs="Arial"/>
          <w:b/>
          <w:bCs/>
          <w:szCs w:val="20"/>
        </w:rPr>
      </w:pPr>
      <w:r w:rsidRPr="00C322A9">
        <w:rPr>
          <w:rFonts w:ascii="Arial" w:hAnsi="Arial" w:cs="Arial"/>
          <w:b/>
          <w:bCs/>
          <w:noProof/>
          <w:szCs w:val="20"/>
        </w:rPr>
        <w:drawing>
          <wp:anchor distT="0" distB="0" distL="114300" distR="114300" simplePos="0" relativeHeight="251669504" behindDoc="1" locked="0" layoutInCell="1" allowOverlap="1" wp14:anchorId="72A104D2" wp14:editId="291DA549">
            <wp:simplePos x="0" y="0"/>
            <wp:positionH relativeFrom="margin">
              <wp:align>right</wp:align>
            </wp:positionH>
            <wp:positionV relativeFrom="paragraph">
              <wp:posOffset>145415</wp:posOffset>
            </wp:positionV>
            <wp:extent cx="1687195" cy="1466850"/>
            <wp:effectExtent l="0" t="0" r="8255" b="0"/>
            <wp:wrapTight wrapText="bothSides">
              <wp:wrapPolygon edited="0">
                <wp:start x="0" y="0"/>
                <wp:lineTo x="0" y="21319"/>
                <wp:lineTo x="21462" y="21319"/>
                <wp:lineTo x="21462" y="0"/>
                <wp:lineTo x="0" y="0"/>
              </wp:wrapPolygon>
            </wp:wrapTight>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45C269B.tmp"/>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687195" cy="1466850"/>
                    </a:xfrm>
                    <a:prstGeom prst="rect">
                      <a:avLst/>
                    </a:prstGeom>
                  </pic:spPr>
                </pic:pic>
              </a:graphicData>
            </a:graphic>
            <wp14:sizeRelH relativeFrom="page">
              <wp14:pctWidth>0</wp14:pctWidth>
            </wp14:sizeRelH>
            <wp14:sizeRelV relativeFrom="page">
              <wp14:pctHeight>0</wp14:pctHeight>
            </wp14:sizeRelV>
          </wp:anchor>
        </w:drawing>
      </w:r>
      <w:r w:rsidRPr="00C322A9">
        <w:rPr>
          <w:rFonts w:ascii="Arial" w:hAnsi="Arial" w:cs="Arial"/>
          <w:b/>
          <w:bCs/>
          <w:szCs w:val="20"/>
        </w:rPr>
        <w:t>RECYCLE</w:t>
      </w:r>
    </w:p>
    <w:p w14:paraId="5D71170E" w14:textId="5908D506" w:rsidR="00DC20A5" w:rsidRPr="00C322A9" w:rsidRDefault="00085F2B" w:rsidP="00B84DD2">
      <w:pPr>
        <w:spacing w:after="0" w:line="240" w:lineRule="auto"/>
        <w:ind w:left="851"/>
        <w:jc w:val="both"/>
        <w:rPr>
          <w:rFonts w:ascii="Arial" w:hAnsi="Arial" w:cs="Arial"/>
          <w:szCs w:val="20"/>
        </w:rPr>
      </w:pPr>
      <w:r w:rsidRPr="00C322A9">
        <w:rPr>
          <w:rFonts w:ascii="Arial" w:hAnsi="Arial" w:cs="Arial"/>
          <w:szCs w:val="20"/>
        </w:rPr>
        <w:t>Two</w:t>
      </w:r>
      <w:r w:rsidR="000615F8" w:rsidRPr="00C322A9">
        <w:rPr>
          <w:rFonts w:ascii="Arial" w:hAnsi="Arial" w:cs="Arial"/>
          <w:szCs w:val="20"/>
        </w:rPr>
        <w:t xml:space="preserve"> methods help </w:t>
      </w:r>
      <w:r w:rsidRPr="00C322A9">
        <w:rPr>
          <w:rFonts w:ascii="Arial" w:hAnsi="Arial" w:cs="Arial"/>
          <w:szCs w:val="20"/>
        </w:rPr>
        <w:t xml:space="preserve">you </w:t>
      </w:r>
      <w:r w:rsidR="000615F8" w:rsidRPr="00C322A9">
        <w:rPr>
          <w:rFonts w:ascii="Arial" w:hAnsi="Arial" w:cs="Arial"/>
          <w:szCs w:val="20"/>
        </w:rPr>
        <w:t>recover</w:t>
      </w:r>
      <w:r w:rsidR="00DC20A5" w:rsidRPr="00C322A9">
        <w:rPr>
          <w:rFonts w:ascii="Arial" w:hAnsi="Arial" w:cs="Arial"/>
          <w:szCs w:val="20"/>
        </w:rPr>
        <w:t>ing</w:t>
      </w:r>
      <w:r w:rsidR="000615F8" w:rsidRPr="00C322A9">
        <w:rPr>
          <w:rFonts w:ascii="Arial" w:hAnsi="Arial" w:cs="Arial"/>
          <w:szCs w:val="20"/>
        </w:rPr>
        <w:t xml:space="preserve"> </w:t>
      </w:r>
      <w:r w:rsidR="00DC20A5" w:rsidRPr="00C322A9">
        <w:rPr>
          <w:rFonts w:ascii="Arial" w:hAnsi="Arial" w:cs="Arial"/>
          <w:szCs w:val="20"/>
        </w:rPr>
        <w:t xml:space="preserve">the </w:t>
      </w:r>
      <w:r w:rsidR="000615F8" w:rsidRPr="00C322A9">
        <w:rPr>
          <w:rFonts w:ascii="Arial" w:hAnsi="Arial" w:cs="Arial"/>
          <w:szCs w:val="20"/>
        </w:rPr>
        <w:t>protection fluid that is not applied to the product</w:t>
      </w:r>
      <w:r w:rsidR="00DC20A5" w:rsidRPr="00C322A9">
        <w:rPr>
          <w:rFonts w:ascii="Arial" w:hAnsi="Arial" w:cs="Arial"/>
          <w:szCs w:val="20"/>
        </w:rPr>
        <w:t>:</w:t>
      </w:r>
    </w:p>
    <w:p w14:paraId="4C8432A5" w14:textId="45F3E914" w:rsidR="000615F8" w:rsidRPr="00C322A9" w:rsidRDefault="00D76198" w:rsidP="001F6F37">
      <w:pPr>
        <w:pStyle w:val="Paragrafoelenco"/>
        <w:numPr>
          <w:ilvl w:val="3"/>
          <w:numId w:val="5"/>
        </w:numPr>
        <w:spacing w:after="0" w:line="240" w:lineRule="auto"/>
        <w:ind w:left="1560"/>
        <w:jc w:val="both"/>
        <w:rPr>
          <w:rFonts w:ascii="Arial" w:hAnsi="Arial" w:cs="Arial"/>
          <w:szCs w:val="20"/>
        </w:rPr>
      </w:pPr>
      <w:r w:rsidRPr="00C322A9">
        <w:rPr>
          <w:rFonts w:ascii="Arial" w:hAnsi="Arial" w:cs="Arial"/>
          <w:szCs w:val="20"/>
        </w:rPr>
        <w:t>A</w:t>
      </w:r>
      <w:r w:rsidR="003C4868" w:rsidRPr="00C322A9">
        <w:rPr>
          <w:rFonts w:ascii="Arial" w:hAnsi="Arial" w:cs="Arial"/>
          <w:szCs w:val="20"/>
        </w:rPr>
        <w:t>n</w:t>
      </w:r>
      <w:r w:rsidR="000615F8" w:rsidRPr="00C322A9">
        <w:rPr>
          <w:rFonts w:ascii="Arial" w:hAnsi="Arial" w:cs="Arial"/>
          <w:szCs w:val="20"/>
        </w:rPr>
        <w:t>y oil “mist” produced by the spray nozzles are removed</w:t>
      </w:r>
      <w:r w:rsidR="008458AB" w:rsidRPr="00C322A9">
        <w:rPr>
          <w:rFonts w:ascii="Arial" w:hAnsi="Arial" w:cs="Arial"/>
          <w:szCs w:val="20"/>
        </w:rPr>
        <w:t xml:space="preserve"> by the triple level filter suction system. </w:t>
      </w:r>
      <w:r w:rsidR="000615F8" w:rsidRPr="00C322A9">
        <w:rPr>
          <w:rFonts w:ascii="Arial" w:hAnsi="Arial" w:cs="Arial"/>
          <w:szCs w:val="20"/>
        </w:rPr>
        <w:t xml:space="preserve">This </w:t>
      </w:r>
      <w:r w:rsidR="003C4868" w:rsidRPr="00C322A9">
        <w:rPr>
          <w:rFonts w:ascii="Arial" w:hAnsi="Arial" w:cs="Arial"/>
          <w:szCs w:val="20"/>
        </w:rPr>
        <w:t>creates</w:t>
      </w:r>
      <w:r w:rsidR="000615F8" w:rsidRPr="00C322A9">
        <w:rPr>
          <w:rFonts w:ascii="Arial" w:hAnsi="Arial" w:cs="Arial"/>
          <w:szCs w:val="20"/>
        </w:rPr>
        <w:t xml:space="preserve"> an oil free environment and helps comply with OSHA health standards.</w:t>
      </w:r>
    </w:p>
    <w:p w14:paraId="0697B505" w14:textId="77777777" w:rsidR="000615F8" w:rsidRPr="00C322A9" w:rsidRDefault="000615F8" w:rsidP="00B84DD2">
      <w:pPr>
        <w:autoSpaceDE w:val="0"/>
        <w:autoSpaceDN w:val="0"/>
        <w:adjustRightInd w:val="0"/>
        <w:spacing w:after="0" w:line="240" w:lineRule="auto"/>
        <w:jc w:val="both"/>
        <w:rPr>
          <w:rFonts w:ascii="Arial" w:hAnsi="Arial" w:cs="Arial"/>
          <w:szCs w:val="20"/>
        </w:rPr>
      </w:pPr>
    </w:p>
    <w:p w14:paraId="4BBB990A" w14:textId="1074F4DC" w:rsidR="003F1012" w:rsidRPr="00C322A9" w:rsidRDefault="008458AB" w:rsidP="00D76198">
      <w:pPr>
        <w:pStyle w:val="Paragrafoelenco"/>
        <w:numPr>
          <w:ilvl w:val="3"/>
          <w:numId w:val="5"/>
        </w:numPr>
        <w:spacing w:after="0" w:line="240" w:lineRule="auto"/>
        <w:ind w:left="1560"/>
        <w:jc w:val="both"/>
        <w:rPr>
          <w:rFonts w:ascii="Arial" w:hAnsi="Arial" w:cs="Arial"/>
          <w:szCs w:val="20"/>
        </w:rPr>
      </w:pPr>
      <w:r w:rsidRPr="00C322A9">
        <w:rPr>
          <w:rFonts w:ascii="Arial" w:hAnsi="Arial" w:cs="Arial"/>
          <w:szCs w:val="20"/>
        </w:rPr>
        <w:t>This collected fluid from the suction system together with any excess oil from the spray chamber are drained back together to the recovery tank, purified, filtered and returned to the main oil tank.</w:t>
      </w:r>
    </w:p>
    <w:p w14:paraId="05082277" w14:textId="77777777" w:rsidR="000615F8" w:rsidRPr="00C322A9" w:rsidRDefault="000615F8" w:rsidP="00B84DD2">
      <w:pPr>
        <w:spacing w:after="0" w:line="240" w:lineRule="auto"/>
        <w:jc w:val="both"/>
        <w:rPr>
          <w:rFonts w:ascii="Arial" w:hAnsi="Arial" w:cs="Arial"/>
          <w:szCs w:val="20"/>
        </w:rPr>
      </w:pPr>
    </w:p>
    <w:p w14:paraId="241ED1B3" w14:textId="79064932" w:rsidR="00EB5960" w:rsidRPr="006C17CB" w:rsidRDefault="00EB5960" w:rsidP="009D519B">
      <w:pPr>
        <w:pStyle w:val="Nessunaspaziatura"/>
        <w:ind w:left="1134"/>
        <w:jc w:val="both"/>
        <w:rPr>
          <w:rFonts w:ascii="Arial" w:hAnsi="Arial" w:cs="Arial"/>
          <w:szCs w:val="20"/>
        </w:rPr>
      </w:pPr>
      <w:r w:rsidRPr="006C17CB">
        <w:rPr>
          <w:rFonts w:ascii="Arial" w:hAnsi="Arial" w:cs="Arial"/>
          <w:szCs w:val="20"/>
        </w:rPr>
        <w:br w:type="page"/>
      </w:r>
    </w:p>
    <w:bookmarkStart w:id="1" w:name="_Toc410566749"/>
    <w:p w14:paraId="6E6F2F22" w14:textId="5F8E5016" w:rsidR="000615F8" w:rsidRPr="00C322A9" w:rsidRDefault="00AC26D5" w:rsidP="00C322A9">
      <w:pPr>
        <w:pStyle w:val="Titolo1"/>
        <w:spacing w:before="0" w:after="240"/>
        <w:ind w:left="567" w:hanging="567"/>
        <w:rPr>
          <w:rFonts w:ascii="Arial" w:hAnsi="Arial" w:cs="Arial"/>
          <w:b/>
          <w:color w:val="auto"/>
          <w:sz w:val="28"/>
          <w:szCs w:val="28"/>
          <w:lang w:val="en-US"/>
        </w:rPr>
      </w:pPr>
      <w:r>
        <w:rPr>
          <w:rFonts w:ascii="Arial" w:hAnsi="Arial" w:cs="Arial"/>
          <w:noProof/>
          <w:szCs w:val="20"/>
        </w:rPr>
        <mc:AlternateContent>
          <mc:Choice Requires="wps">
            <w:drawing>
              <wp:anchor distT="0" distB="0" distL="114300" distR="114300" simplePos="0" relativeHeight="251721728" behindDoc="0" locked="0" layoutInCell="1" allowOverlap="1" wp14:anchorId="28208152" wp14:editId="6A39CDB6">
                <wp:simplePos x="0" y="0"/>
                <wp:positionH relativeFrom="margin">
                  <wp:posOffset>-586740</wp:posOffset>
                </wp:positionH>
                <wp:positionV relativeFrom="paragraph">
                  <wp:posOffset>397510</wp:posOffset>
                </wp:positionV>
                <wp:extent cx="1114425" cy="438150"/>
                <wp:effectExtent l="0" t="0" r="28575" b="19050"/>
                <wp:wrapNone/>
                <wp:docPr id="865600155" name="Casella di testo 3"/>
                <wp:cNvGraphicFramePr/>
                <a:graphic xmlns:a="http://schemas.openxmlformats.org/drawingml/2006/main">
                  <a:graphicData uri="http://schemas.microsoft.com/office/word/2010/wordprocessingShape">
                    <wps:wsp>
                      <wps:cNvSpPr txBox="1"/>
                      <wps:spPr>
                        <a:xfrm>
                          <a:off x="0" y="0"/>
                          <a:ext cx="1114425" cy="438150"/>
                        </a:xfrm>
                        <a:prstGeom prst="rect">
                          <a:avLst/>
                        </a:prstGeom>
                        <a:solidFill>
                          <a:schemeClr val="lt1"/>
                        </a:solidFill>
                        <a:ln w="6350">
                          <a:solidFill>
                            <a:prstClr val="black"/>
                          </a:solidFill>
                        </a:ln>
                      </wps:spPr>
                      <wps:txbx>
                        <w:txbxContent>
                          <w:p w14:paraId="75BFAB4B" w14:textId="5FD4A559" w:rsidR="00687B9B" w:rsidRDefault="00687B9B" w:rsidP="00687B9B">
                            <w:pPr>
                              <w:jc w:val="center"/>
                            </w:pPr>
                            <w:r>
                              <w:t xml:space="preserve">Operator </w:t>
                            </w:r>
                            <w:r w:rsidR="00A85CC6">
                              <w:t>T</w:t>
                            </w:r>
                            <w:r>
                              <w:t xml:space="preserve">ouch </w:t>
                            </w:r>
                            <w:r w:rsidR="00A85CC6">
                              <w:t>S</w:t>
                            </w:r>
                            <w:r>
                              <w:t>creen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28208152" id="_x0000_t202" coordsize="21600,21600" o:spt="202" path="m,l,21600r21600,l21600,xe">
                <v:stroke joinstyle="miter"/>
                <v:path gradientshapeok="t" o:connecttype="rect"/>
              </v:shapetype>
              <v:shape id="Casella di testo 3" o:spid="_x0000_s1027" type="#_x0000_t202" style="position:absolute;left:0;text-align:left;margin-left:-46.2pt;margin-top:31.3pt;width:87.75pt;height:34.5pt;z-index:251721728;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" fillcolor="white [3201]" strokeweight=".5pt">
                <v:textbox>
                  <w:txbxContent>
                    <w:p w14:paraId="75BFAB4B" w14:textId="5FD4A559" w:rsidR="00687B9B" w:rsidRDefault="00687B9B" w:rsidP="00687B9B">
                      <w:pPr>
                        <w:jc w:val="center"/>
                      </w:pPr>
                      <w:r>
                        <w:t xml:space="preserve">Operator </w:t>
                      </w:r>
                      <w:r w:rsidR="00A85CC6">
                        <w:t>T</w:t>
                      </w:r>
                      <w:r>
                        <w:t xml:space="preserve">ouch </w:t>
                      </w:r>
                      <w:r w:rsidR="00A85CC6">
                        <w:t>S</w:t>
                      </w:r>
                      <w:r>
                        <w:t>creen</w:t>
                      </w:r>
                    </w:p>
                  </w:txbxContent>
                </v:textbox>
                <w10:wrap anchorx="margin"/>
              </v:shape>
            </w:pict>
          </mc:Fallback>
        </mc:AlternateContent>
      </w:r>
      <w:r w:rsidR="000615F8" w:rsidRPr="00C322A9">
        <w:rPr>
          <w:rFonts w:ascii="Arial" w:hAnsi="Arial" w:cs="Arial"/>
          <w:b/>
          <w:color w:val="auto"/>
          <w:sz w:val="28"/>
          <w:szCs w:val="28"/>
          <w:lang w:val="en-US"/>
        </w:rPr>
        <w:t>TECHNICAL SPECIFICATIONS</w:t>
      </w:r>
      <w:bookmarkEnd w:id="1"/>
    </w:p>
    <w:p w14:paraId="2801FC42" w14:textId="583B97C9" w:rsidR="00793EFE" w:rsidRPr="006C17CB" w:rsidRDefault="00AC26D5" w:rsidP="00793EFE">
      <w:pPr>
        <w:rPr>
          <w:rFonts w:ascii="Arial" w:hAnsi="Arial" w:cs="Arial"/>
          <w:szCs w:val="20"/>
        </w:rPr>
      </w:pPr>
      <w:r>
        <w:rPr>
          <w:rFonts w:ascii="Arial" w:hAnsi="Arial" w:cs="Arial"/>
          <w:noProof/>
          <w:szCs w:val="20"/>
        </w:rPr>
        <mc:AlternateContent>
          <mc:Choice Requires="wps">
            <w:drawing>
              <wp:anchor distT="0" distB="0" distL="114300" distR="114300" simplePos="0" relativeHeight="251723776" behindDoc="0" locked="0" layoutInCell="1" allowOverlap="1" wp14:anchorId="2E1D9A62" wp14:editId="6C13B350">
                <wp:simplePos x="0" y="0"/>
                <wp:positionH relativeFrom="column">
                  <wp:posOffset>3636645</wp:posOffset>
                </wp:positionH>
                <wp:positionV relativeFrom="paragraph">
                  <wp:posOffset>269240</wp:posOffset>
                </wp:positionV>
                <wp:extent cx="1247775" cy="323850"/>
                <wp:effectExtent l="19050" t="0" r="28575" b="76200"/>
                <wp:wrapNone/>
                <wp:docPr id="1997140948" name="Connettore 2 2"/>
                <wp:cNvGraphicFramePr/>
                <a:graphic xmlns:a="http://schemas.openxmlformats.org/drawingml/2006/main">
                  <a:graphicData uri="http://schemas.microsoft.com/office/word/2010/wordprocessingShape">
                    <wps:wsp>
                      <wps:cNvCnPr/>
                      <wps:spPr>
                        <a:xfrm flipH="1">
                          <a:off x="0" y="0"/>
                          <a:ext cx="1247775" cy="32385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FC518B5" id="_x0000_t32" coordsize="21600,21600" o:spt="32" o:oned="t" path="m,l21600,21600e" filled="f">
                <v:path arrowok="t" fillok="f" o:connecttype="none"/>
                <o:lock v:ext="edit" shapetype="t"/>
              </v:shapetype>
              <v:shape id="Connettore 2 2" o:spid="_x0000_s1026" type="#_x0000_t32" style="position:absolute;margin-left:286.35pt;margin-top:21.2pt;width:98.25pt;height:25.5pt;flip:x;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" strokecolor="black [3213]" strokeweight=".5pt">
                <v:stroke endarrow="block" joinstyle="miter"/>
              </v:shape>
            </w:pict>
          </mc:Fallback>
        </mc:AlternateContent>
      </w:r>
      <w:r>
        <w:rPr>
          <w:rFonts w:ascii="Arial" w:hAnsi="Arial" w:cs="Arial"/>
          <w:noProof/>
          <w:szCs w:val="20"/>
        </w:rPr>
        <mc:AlternateContent>
          <mc:Choice Requires="wps">
            <w:drawing>
              <wp:anchor distT="0" distB="0" distL="114300" distR="114300" simplePos="0" relativeHeight="251719680" behindDoc="0" locked="0" layoutInCell="1" allowOverlap="1" wp14:anchorId="25EAD342" wp14:editId="3CB74166">
                <wp:simplePos x="0" y="0"/>
                <wp:positionH relativeFrom="column">
                  <wp:posOffset>207645</wp:posOffset>
                </wp:positionH>
                <wp:positionV relativeFrom="paragraph">
                  <wp:posOffset>374015</wp:posOffset>
                </wp:positionV>
                <wp:extent cx="676275" cy="552450"/>
                <wp:effectExtent l="0" t="0" r="66675" b="57150"/>
                <wp:wrapNone/>
                <wp:docPr id="2093469510" name="Connettore 2 2"/>
                <wp:cNvGraphicFramePr/>
                <a:graphic xmlns:a="http://schemas.openxmlformats.org/drawingml/2006/main">
                  <a:graphicData uri="http://schemas.microsoft.com/office/word/2010/wordprocessingShape">
                    <wps:wsp>
                      <wps:cNvCnPr/>
                      <wps:spPr>
                        <a:xfrm>
                          <a:off x="0" y="0"/>
                          <a:ext cx="676275" cy="55245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79E9761" id="Connettore 2 2" o:spid="_x0000_s1026" type="#_x0000_t32" style="position:absolute;margin-left:16.35pt;margin-top:29.45pt;width:53.25pt;height:43.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" strokecolor="black [3213]" strokeweight=".5pt">
                <v:stroke endarrow="block" joinstyle="miter"/>
              </v:shape>
            </w:pict>
          </mc:Fallback>
        </mc:AlternateContent>
      </w:r>
      <w:r>
        <w:rPr>
          <w:rFonts w:ascii="Arial" w:hAnsi="Arial" w:cs="Arial"/>
          <w:noProof/>
          <w:szCs w:val="20"/>
        </w:rPr>
        <mc:AlternateContent>
          <mc:Choice Requires="wps">
            <w:drawing>
              <wp:anchor distT="0" distB="0" distL="114300" distR="114300" simplePos="0" relativeHeight="251731968" behindDoc="0" locked="0" layoutInCell="1" allowOverlap="1" wp14:anchorId="6DC5EA20" wp14:editId="729928E8">
                <wp:simplePos x="0" y="0"/>
                <wp:positionH relativeFrom="column">
                  <wp:posOffset>3903345</wp:posOffset>
                </wp:positionH>
                <wp:positionV relativeFrom="paragraph">
                  <wp:posOffset>1926590</wp:posOffset>
                </wp:positionV>
                <wp:extent cx="1085850" cy="514350"/>
                <wp:effectExtent l="38100" t="0" r="19050" b="57150"/>
                <wp:wrapNone/>
                <wp:docPr id="2054880808" name="Connettore 2 2"/>
                <wp:cNvGraphicFramePr/>
                <a:graphic xmlns:a="http://schemas.openxmlformats.org/drawingml/2006/main">
                  <a:graphicData uri="http://schemas.microsoft.com/office/word/2010/wordprocessingShape">
                    <wps:wsp>
                      <wps:cNvCnPr/>
                      <wps:spPr>
                        <a:xfrm flipH="1">
                          <a:off x="0" y="0"/>
                          <a:ext cx="1085850" cy="51435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A170C99" id="Connettore 2 2" o:spid="_x0000_s1026" type="#_x0000_t32" style="position:absolute;margin-left:307.35pt;margin-top:151.7pt;width:85.5pt;height:40.5pt;flip:x;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" strokecolor="black [3213]" strokeweight=".5pt">
                <v:stroke endarrow="block" joinstyle="miter"/>
              </v:shape>
            </w:pict>
          </mc:Fallback>
        </mc:AlternateContent>
      </w:r>
      <w:r>
        <w:rPr>
          <w:rFonts w:ascii="Arial" w:hAnsi="Arial" w:cs="Arial"/>
          <w:noProof/>
          <w:szCs w:val="20"/>
        </w:rPr>
        <mc:AlternateContent>
          <mc:Choice Requires="wps">
            <w:drawing>
              <wp:anchor distT="0" distB="0" distL="114300" distR="114300" simplePos="0" relativeHeight="251715584" behindDoc="0" locked="0" layoutInCell="1" allowOverlap="1" wp14:anchorId="5CCD8913" wp14:editId="169BDADE">
                <wp:simplePos x="0" y="0"/>
                <wp:positionH relativeFrom="margin">
                  <wp:posOffset>5960744</wp:posOffset>
                </wp:positionH>
                <wp:positionV relativeFrom="paragraph">
                  <wp:posOffset>3393440</wp:posOffset>
                </wp:positionV>
                <wp:extent cx="495300" cy="800100"/>
                <wp:effectExtent l="38100" t="38100" r="19050" b="19050"/>
                <wp:wrapNone/>
                <wp:docPr id="1264147255" name="Connettore 2 2"/>
                <wp:cNvGraphicFramePr/>
                <a:graphic xmlns:a="http://schemas.openxmlformats.org/drawingml/2006/main">
                  <a:graphicData uri="http://schemas.microsoft.com/office/word/2010/wordprocessingShape">
                    <wps:wsp>
                      <wps:cNvCnPr/>
                      <wps:spPr>
                        <a:xfrm flipH="1" flipV="1">
                          <a:off x="0" y="0"/>
                          <a:ext cx="495300" cy="8001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8180944" id="Connettore 2 2" o:spid="_x0000_s1026" type="#_x0000_t32" style="position:absolute;margin-left:469.35pt;margin-top:267.2pt;width:39pt;height:63pt;flip:x y;z-index:2517155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" strokecolor="black [3213]" strokeweight=".5pt">
                <v:stroke endarrow="block" joinstyle="miter"/>
                <w10:wrap anchorx="margin"/>
              </v:shape>
            </w:pict>
          </mc:Fallback>
        </mc:AlternateContent>
      </w:r>
      <w:r>
        <w:rPr>
          <w:rFonts w:ascii="Arial" w:hAnsi="Arial" w:cs="Arial"/>
          <w:noProof/>
          <w:szCs w:val="20"/>
        </w:rPr>
        <mc:AlternateContent>
          <mc:Choice Requires="wps">
            <w:drawing>
              <wp:anchor distT="0" distB="0" distL="114300" distR="114300" simplePos="0" relativeHeight="251727872" behindDoc="0" locked="0" layoutInCell="1" allowOverlap="1" wp14:anchorId="25E95433" wp14:editId="1ED223E6">
                <wp:simplePos x="0" y="0"/>
                <wp:positionH relativeFrom="column">
                  <wp:posOffset>3226435</wp:posOffset>
                </wp:positionH>
                <wp:positionV relativeFrom="paragraph">
                  <wp:posOffset>3183255</wp:posOffset>
                </wp:positionV>
                <wp:extent cx="885825" cy="1038225"/>
                <wp:effectExtent l="38100" t="38100" r="28575" b="28575"/>
                <wp:wrapNone/>
                <wp:docPr id="705933399" name="Connettore 2 2"/>
                <wp:cNvGraphicFramePr/>
                <a:graphic xmlns:a="http://schemas.openxmlformats.org/drawingml/2006/main">
                  <a:graphicData uri="http://schemas.microsoft.com/office/word/2010/wordprocessingShape">
                    <wps:wsp>
                      <wps:cNvCnPr/>
                      <wps:spPr>
                        <a:xfrm flipH="1" flipV="1">
                          <a:off x="0" y="0"/>
                          <a:ext cx="885825" cy="103822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1C80FFE" id="Connettore 2 2" o:spid="_x0000_s1026" type="#_x0000_t32" style="position:absolute;margin-left:254.05pt;margin-top:250.65pt;width:69.75pt;height:81.75pt;flip:x y;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" strokecolor="black [3213]" strokeweight=".5pt">
                <v:stroke endarrow="block" joinstyle="miter"/>
              </v:shape>
            </w:pict>
          </mc:Fallback>
        </mc:AlternateContent>
      </w:r>
      <w:r>
        <w:rPr>
          <w:rFonts w:ascii="Arial" w:hAnsi="Arial" w:cs="Arial"/>
          <w:noProof/>
          <w:szCs w:val="20"/>
        </w:rPr>
        <mc:AlternateContent>
          <mc:Choice Requires="wps">
            <w:drawing>
              <wp:anchor distT="0" distB="0" distL="114300" distR="114300" simplePos="0" relativeHeight="251712512" behindDoc="0" locked="0" layoutInCell="1" allowOverlap="1" wp14:anchorId="19D54CCF" wp14:editId="60015CFD">
                <wp:simplePos x="0" y="0"/>
                <wp:positionH relativeFrom="column">
                  <wp:posOffset>1045845</wp:posOffset>
                </wp:positionH>
                <wp:positionV relativeFrom="paragraph">
                  <wp:posOffset>2136139</wp:posOffset>
                </wp:positionV>
                <wp:extent cx="600075" cy="504825"/>
                <wp:effectExtent l="38100" t="0" r="28575" b="47625"/>
                <wp:wrapNone/>
                <wp:docPr id="156777796" name="Connettore 2 2"/>
                <wp:cNvGraphicFramePr/>
                <a:graphic xmlns:a="http://schemas.openxmlformats.org/drawingml/2006/main">
                  <a:graphicData uri="http://schemas.microsoft.com/office/word/2010/wordprocessingShape">
                    <wps:wsp>
                      <wps:cNvCnPr/>
                      <wps:spPr>
                        <a:xfrm flipH="1">
                          <a:off x="0" y="0"/>
                          <a:ext cx="600075" cy="50482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DA7F2E2" id="Connettore 2 2" o:spid="_x0000_s1026" type="#_x0000_t32" style="position:absolute;margin-left:82.35pt;margin-top:168.2pt;width:47.25pt;height:39.75pt;flip:x;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" strokecolor="black [3213]" strokeweight=".5pt">
                <v:stroke endarrow="block" joinstyle="miter"/>
              </v:shape>
            </w:pict>
          </mc:Fallback>
        </mc:AlternateContent>
      </w:r>
      <w:r>
        <w:rPr>
          <w:rFonts w:ascii="Arial" w:hAnsi="Arial" w:cs="Arial"/>
          <w:noProof/>
          <w:szCs w:val="20"/>
        </w:rPr>
        <mc:AlternateContent>
          <mc:Choice Requires="wps">
            <w:drawing>
              <wp:anchor distT="0" distB="0" distL="114300" distR="114300" simplePos="0" relativeHeight="251713536" behindDoc="0" locked="0" layoutInCell="1" allowOverlap="1" wp14:anchorId="382D2AC3" wp14:editId="2F5941E2">
                <wp:simplePos x="0" y="0"/>
                <wp:positionH relativeFrom="column">
                  <wp:posOffset>1369695</wp:posOffset>
                </wp:positionH>
                <wp:positionV relativeFrom="paragraph">
                  <wp:posOffset>1859915</wp:posOffset>
                </wp:positionV>
                <wp:extent cx="1114425" cy="276225"/>
                <wp:effectExtent l="0" t="0" r="28575" b="28575"/>
                <wp:wrapNone/>
                <wp:docPr id="1631888779" name="Casella di testo 3"/>
                <wp:cNvGraphicFramePr/>
                <a:graphic xmlns:a="http://schemas.openxmlformats.org/drawingml/2006/main">
                  <a:graphicData uri="http://schemas.microsoft.com/office/word/2010/wordprocessingShape">
                    <wps:wsp>
                      <wps:cNvSpPr txBox="1"/>
                      <wps:spPr>
                        <a:xfrm>
                          <a:off x="0" y="0"/>
                          <a:ext cx="1114425" cy="276225"/>
                        </a:xfrm>
                        <a:prstGeom prst="rect">
                          <a:avLst/>
                        </a:prstGeom>
                        <a:solidFill>
                          <a:schemeClr val="lt1"/>
                        </a:solidFill>
                        <a:ln w="6350">
                          <a:solidFill>
                            <a:prstClr val="black"/>
                          </a:solidFill>
                        </a:ln>
                      </wps:spPr>
                      <wps:txbx>
                        <w:txbxContent>
                          <w:p w14:paraId="09D42AA0" w14:textId="5AC5267B" w:rsidR="00687B9B" w:rsidRDefault="00687B9B" w:rsidP="00687B9B">
                            <w:pPr>
                              <w:jc w:val="center"/>
                            </w:pPr>
                            <w:r>
                              <w:t xml:space="preserve">Oil </w:t>
                            </w:r>
                            <w:r w:rsidR="00A85CC6">
                              <w:t>T</w:t>
                            </w:r>
                            <w:r>
                              <w:t>ank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82D2AC3" id="_x0000_s1028" type="#_x0000_t202" style="position:absolute;margin-left:107.85pt;margin-top:146.45pt;width:87.75pt;height:21.75pt;z-index:2517135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" fillcolor="white [3201]" strokeweight=".5pt">
                <v:textbox>
                  <w:txbxContent>
                    <w:p w14:paraId="09D42AA0" w14:textId="5AC5267B" w:rsidR="00687B9B" w:rsidRDefault="00687B9B" w:rsidP="00687B9B">
                      <w:pPr>
                        <w:jc w:val="center"/>
                      </w:pPr>
                      <w:r>
                        <w:t xml:space="preserve">Oil </w:t>
                      </w:r>
                      <w:r w:rsidR="00A85CC6">
                        <w:t>T</w:t>
                      </w:r>
                      <w:r>
                        <w:t>ank</w:t>
                      </w:r>
                    </w:p>
                  </w:txbxContent>
                </v:textbox>
              </v:shape>
            </w:pict>
          </mc:Fallback>
        </mc:AlternateContent>
      </w:r>
      <w:r>
        <w:rPr>
          <w:rFonts w:ascii="Arial" w:hAnsi="Arial" w:cs="Arial"/>
          <w:noProof/>
          <w:szCs w:val="20"/>
        </w:rPr>
        <mc:AlternateContent>
          <mc:Choice Requires="wps">
            <w:drawing>
              <wp:anchor distT="0" distB="0" distL="114300" distR="114300" simplePos="0" relativeHeight="251738112" behindDoc="0" locked="0" layoutInCell="1" allowOverlap="1" wp14:anchorId="4C844145" wp14:editId="0E414B21">
                <wp:simplePos x="0" y="0"/>
                <wp:positionH relativeFrom="column">
                  <wp:posOffset>1426845</wp:posOffset>
                </wp:positionH>
                <wp:positionV relativeFrom="paragraph">
                  <wp:posOffset>412115</wp:posOffset>
                </wp:positionV>
                <wp:extent cx="400050" cy="895350"/>
                <wp:effectExtent l="38100" t="0" r="19050" b="57150"/>
                <wp:wrapNone/>
                <wp:docPr id="187090524" name="Connettore 2 2"/>
                <wp:cNvGraphicFramePr/>
                <a:graphic xmlns:a="http://schemas.openxmlformats.org/drawingml/2006/main">
                  <a:graphicData uri="http://schemas.microsoft.com/office/word/2010/wordprocessingShape">
                    <wps:wsp>
                      <wps:cNvCnPr/>
                      <wps:spPr>
                        <a:xfrm flipH="1">
                          <a:off x="0" y="0"/>
                          <a:ext cx="400050" cy="89535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1A234FF" id="Connettore 2 2" o:spid="_x0000_s1026" type="#_x0000_t32" style="position:absolute;margin-left:112.35pt;margin-top:32.45pt;width:31.5pt;height:70.5pt;flip:x;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" strokecolor="black [3213]" strokeweight=".5pt">
                <v:stroke endarrow="block" joinstyle="miter"/>
              </v:shape>
            </w:pict>
          </mc:Fallback>
        </mc:AlternateContent>
      </w:r>
      <w:r>
        <w:rPr>
          <w:rFonts w:ascii="Arial" w:hAnsi="Arial" w:cs="Arial"/>
          <w:noProof/>
          <w:szCs w:val="20"/>
        </w:rPr>
        <mc:AlternateContent>
          <mc:Choice Requires="wps">
            <w:drawing>
              <wp:anchor distT="0" distB="0" distL="114300" distR="114300" simplePos="0" relativeHeight="251743232" behindDoc="0" locked="0" layoutInCell="1" allowOverlap="1" wp14:anchorId="2F03327D" wp14:editId="79EBE429">
                <wp:simplePos x="0" y="0"/>
                <wp:positionH relativeFrom="column">
                  <wp:posOffset>607695</wp:posOffset>
                </wp:positionH>
                <wp:positionV relativeFrom="paragraph">
                  <wp:posOffset>50165</wp:posOffset>
                </wp:positionV>
                <wp:extent cx="1295400" cy="438150"/>
                <wp:effectExtent l="0" t="0" r="19050" b="19050"/>
                <wp:wrapNone/>
                <wp:docPr id="1143496246" name="Casella di testo 3"/>
                <wp:cNvGraphicFramePr/>
                <a:graphic xmlns:a="http://schemas.openxmlformats.org/drawingml/2006/main">
                  <a:graphicData uri="http://schemas.microsoft.com/office/word/2010/wordprocessingShape">
                    <wps:wsp>
                      <wps:cNvSpPr txBox="1"/>
                      <wps:spPr>
                        <a:xfrm>
                          <a:off x="0" y="0"/>
                          <a:ext cx="1295400" cy="438150"/>
                        </a:xfrm>
                        <a:prstGeom prst="rect">
                          <a:avLst/>
                        </a:prstGeom>
                        <a:solidFill>
                          <a:schemeClr val="lt1"/>
                        </a:solidFill>
                        <a:ln w="6350">
                          <a:solidFill>
                            <a:prstClr val="black"/>
                          </a:solidFill>
                        </a:ln>
                      </wps:spPr>
                      <wps:txbx>
                        <w:txbxContent>
                          <w:p w14:paraId="5B8359E9" w14:textId="7AA376FA" w:rsidR="00A85CC6" w:rsidRDefault="00D04D52" w:rsidP="00A85CC6">
                            <w:pPr>
                              <w:jc w:val="center"/>
                            </w:pPr>
                            <w:r>
                              <w:t>Electrical Control Cabinet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03327D" id="_x0000_s1029" type="#_x0000_t202" style="position:absolute;margin-left:47.85pt;margin-top:3.95pt;width:102pt;height:34.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" fillcolor="white [3201]" strokeweight=".5pt">
                <v:textbox>
                  <w:txbxContent>
                    <w:p w14:paraId="5B8359E9" w14:textId="7AA376FA" w:rsidR="00A85CC6" w:rsidRDefault="00D04D52" w:rsidP="00A85CC6">
                      <w:pPr>
                        <w:jc w:val="center"/>
                      </w:pPr>
                      <w:r>
                        <w:t>Electrical Control Cabinet</w:t>
                      </w:r>
                    </w:p>
                  </w:txbxContent>
                </v:textbox>
              </v:shape>
            </w:pict>
          </mc:Fallback>
        </mc:AlternateContent>
      </w:r>
      <w:r w:rsidR="00A85CC6">
        <w:rPr>
          <w:rFonts w:ascii="Arial" w:hAnsi="Arial" w:cs="Arial"/>
          <w:noProof/>
          <w:szCs w:val="20"/>
        </w:rPr>
        <mc:AlternateContent>
          <mc:Choice Requires="wps">
            <w:drawing>
              <wp:anchor distT="0" distB="0" distL="114300" distR="114300" simplePos="0" relativeHeight="251734016" behindDoc="0" locked="0" layoutInCell="1" allowOverlap="1" wp14:anchorId="115482AD" wp14:editId="31B9DE1F">
                <wp:simplePos x="0" y="0"/>
                <wp:positionH relativeFrom="column">
                  <wp:posOffset>4741545</wp:posOffset>
                </wp:positionH>
                <wp:positionV relativeFrom="paragraph">
                  <wp:posOffset>1678940</wp:posOffset>
                </wp:positionV>
                <wp:extent cx="1114425" cy="466725"/>
                <wp:effectExtent l="0" t="0" r="28575" b="28575"/>
                <wp:wrapNone/>
                <wp:docPr id="1396146226" name="Casella di testo 3"/>
                <wp:cNvGraphicFramePr/>
                <a:graphic xmlns:a="http://schemas.openxmlformats.org/drawingml/2006/main">
                  <a:graphicData uri="http://schemas.microsoft.com/office/word/2010/wordprocessingShape">
                    <wps:wsp>
                      <wps:cNvSpPr txBox="1"/>
                      <wps:spPr>
                        <a:xfrm>
                          <a:off x="0" y="0"/>
                          <a:ext cx="1114425" cy="466725"/>
                        </a:xfrm>
                        <a:prstGeom prst="rect">
                          <a:avLst/>
                        </a:prstGeom>
                        <a:solidFill>
                          <a:schemeClr val="lt1"/>
                        </a:solidFill>
                        <a:ln w="6350">
                          <a:solidFill>
                            <a:prstClr val="black"/>
                          </a:solidFill>
                        </a:ln>
                      </wps:spPr>
                      <wps:txbx>
                        <w:txbxContent>
                          <w:p w14:paraId="38696B10" w14:textId="620B9599" w:rsidR="00A85CC6" w:rsidRDefault="00A85CC6" w:rsidP="00A85CC6">
                            <w:pPr>
                              <w:jc w:val="center"/>
                            </w:pPr>
                            <w:r>
                              <w:t>Extractable Spray Box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15482AD" id="_x0000_s1030" type="#_x0000_t202" style="position:absolute;margin-left:373.35pt;margin-top:132.2pt;width:87.75pt;height:36.75pt;z-index:2517340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" fillcolor="white [3201]" strokeweight=".5pt">
                <v:textbox>
                  <w:txbxContent>
                    <w:p w14:paraId="38696B10" w14:textId="620B9599" w:rsidR="00A85CC6" w:rsidRDefault="00A85CC6" w:rsidP="00A85CC6">
                      <w:pPr>
                        <w:jc w:val="center"/>
                      </w:pPr>
                      <w:r>
                        <w:t>Extractable Spray Box</w:t>
                      </w:r>
                    </w:p>
                  </w:txbxContent>
                </v:textbox>
              </v:shape>
            </w:pict>
          </mc:Fallback>
        </mc:AlternateContent>
      </w:r>
      <w:r w:rsidR="00687B9B">
        <w:rPr>
          <w:rFonts w:ascii="Arial" w:hAnsi="Arial" w:cs="Arial"/>
          <w:noProof/>
          <w:szCs w:val="20"/>
        </w:rPr>
        <mc:AlternateContent>
          <mc:Choice Requires="wps">
            <w:drawing>
              <wp:anchor distT="0" distB="0" distL="114300" distR="114300" simplePos="0" relativeHeight="251725824" behindDoc="0" locked="0" layoutInCell="1" allowOverlap="1" wp14:anchorId="38EFF328" wp14:editId="1243EA88">
                <wp:simplePos x="0" y="0"/>
                <wp:positionH relativeFrom="margin">
                  <wp:posOffset>4808220</wp:posOffset>
                </wp:positionH>
                <wp:positionV relativeFrom="paragraph">
                  <wp:posOffset>12065</wp:posOffset>
                </wp:positionV>
                <wp:extent cx="1323975" cy="438150"/>
                <wp:effectExtent l="0" t="0" r="28575" b="19050"/>
                <wp:wrapNone/>
                <wp:docPr id="1717945438" name="Casella di testo 3"/>
                <wp:cNvGraphicFramePr/>
                <a:graphic xmlns:a="http://schemas.openxmlformats.org/drawingml/2006/main">
                  <a:graphicData uri="http://schemas.microsoft.com/office/word/2010/wordprocessingShape">
                    <wps:wsp>
                      <wps:cNvSpPr txBox="1"/>
                      <wps:spPr>
                        <a:xfrm>
                          <a:off x="0" y="0"/>
                          <a:ext cx="1323975" cy="438150"/>
                        </a:xfrm>
                        <a:prstGeom prst="rect">
                          <a:avLst/>
                        </a:prstGeom>
                        <a:solidFill>
                          <a:schemeClr val="lt1"/>
                        </a:solidFill>
                        <a:ln w="6350">
                          <a:solidFill>
                            <a:prstClr val="black"/>
                          </a:solidFill>
                        </a:ln>
                      </wps:spPr>
                      <wps:txbx>
                        <w:txbxContent>
                          <w:p w14:paraId="5AB0A9D8" w14:textId="4B6FE89A" w:rsidR="00687B9B" w:rsidRDefault="00687B9B" w:rsidP="00687B9B">
                            <w:pPr>
                              <w:jc w:val="center"/>
                            </w:pPr>
                            <w:r>
                              <w:t xml:space="preserve">Oil </w:t>
                            </w:r>
                            <w:r w:rsidR="00A85CC6">
                              <w:t>M</w:t>
                            </w:r>
                            <w:r>
                              <w:t xml:space="preserve">ist </w:t>
                            </w:r>
                            <w:r w:rsidR="00A85CC6">
                              <w:t>E</w:t>
                            </w:r>
                            <w:r>
                              <w:t>xtraction</w:t>
                            </w:r>
                            <w:r w:rsidR="00A85CC6">
                              <w:t xml:space="preserve"> S</w:t>
                            </w:r>
                            <w:r>
                              <w:t>ystem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EFF328" id="_x0000_s1031" type="#_x0000_t202" style="position:absolute;margin-left:378.6pt;margin-top:.95pt;width:104.25pt;height:34.5pt;z-index:251725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" fillcolor="white [3201]" strokeweight=".5pt">
                <v:textbox>
                  <w:txbxContent>
                    <w:p w14:paraId="5AB0A9D8" w14:textId="4B6FE89A" w:rsidR="00687B9B" w:rsidRDefault="00687B9B" w:rsidP="00687B9B">
                      <w:pPr>
                        <w:jc w:val="center"/>
                      </w:pPr>
                      <w:r>
                        <w:t xml:space="preserve">Oil </w:t>
                      </w:r>
                      <w:r w:rsidR="00A85CC6">
                        <w:t>M</w:t>
                      </w:r>
                      <w:r>
                        <w:t xml:space="preserve">ist </w:t>
                      </w:r>
                      <w:r w:rsidR="00A85CC6">
                        <w:t>E</w:t>
                      </w:r>
                      <w:r>
                        <w:t>xtraction</w:t>
                      </w:r>
                      <w:r w:rsidR="00A85CC6">
                        <w:t xml:space="preserve"> S</w:t>
                      </w:r>
                      <w:r>
                        <w:t>ystem</w:t>
                      </w:r>
                    </w:p>
                  </w:txbxContent>
                </v:textbox>
                <w10:wrap anchorx="margin"/>
              </v:shape>
            </w:pict>
          </mc:Fallback>
        </mc:AlternateContent>
      </w:r>
      <w:r w:rsidRPr="00AC26D5">
        <w:rPr>
          <w:rFonts w:ascii="Arial" w:hAnsi="Arial" w:cs="Arial"/>
          <w:noProof/>
          <w:szCs w:val="20"/>
        </w:rPr>
        <w:drawing>
          <wp:inline distT="0" distB="0" distL="0" distR="0" wp14:anchorId="61A6E413" wp14:editId="7600B2B9">
            <wp:extent cx="6480810" cy="3910330"/>
            <wp:effectExtent l="0" t="0" r="0" b="0"/>
            <wp:docPr id="1253576623" name="Immagine 1" descr="Immagine che contiene macchina&#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576623" name="Immagine 1" descr="Immagine che contiene macchina&#10;&#10;Il contenuto generato dall'IA potrebbe non essere corretto."/>
                    <pic:cNvPicPr/>
                  </pic:nvPicPr>
                  <pic:blipFill>
                    <a:blip r:embed="rId12"/>
                    <a:stretch>
                      <a:fillRect/>
                    </a:stretch>
                  </pic:blipFill>
                  <pic:spPr>
                    <a:xfrm>
                      <a:off x="0" y="0"/>
                      <a:ext cx="6480810" cy="3910330"/>
                    </a:xfrm>
                    <a:prstGeom prst="rect">
                      <a:avLst/>
                    </a:prstGeom>
                  </pic:spPr>
                </pic:pic>
              </a:graphicData>
            </a:graphic>
          </wp:inline>
        </w:drawing>
      </w:r>
    </w:p>
    <w:p w14:paraId="610160B5" w14:textId="16B9572E" w:rsidR="00071BEC" w:rsidRDefault="00AC26D5" w:rsidP="003C76A5">
      <w:pPr>
        <w:spacing w:after="120"/>
        <w:rPr>
          <w:rFonts w:ascii="Arial" w:hAnsi="Arial" w:cs="Arial"/>
          <w:b/>
          <w:bCs/>
          <w:sz w:val="24"/>
        </w:rPr>
      </w:pPr>
      <w:r>
        <w:rPr>
          <w:rFonts w:ascii="Arial" w:hAnsi="Arial" w:cs="Arial"/>
          <w:noProof/>
          <w:szCs w:val="20"/>
        </w:rPr>
        <mc:AlternateContent>
          <mc:Choice Requires="wps">
            <w:drawing>
              <wp:anchor distT="0" distB="0" distL="114300" distR="114300" simplePos="0" relativeHeight="251717632" behindDoc="0" locked="0" layoutInCell="1" allowOverlap="1" wp14:anchorId="5F6483FB" wp14:editId="28BCEAA1">
                <wp:simplePos x="0" y="0"/>
                <wp:positionH relativeFrom="column">
                  <wp:posOffset>5770245</wp:posOffset>
                </wp:positionH>
                <wp:positionV relativeFrom="paragraph">
                  <wp:posOffset>168910</wp:posOffset>
                </wp:positionV>
                <wp:extent cx="1114425" cy="276225"/>
                <wp:effectExtent l="0" t="0" r="28575" b="28575"/>
                <wp:wrapNone/>
                <wp:docPr id="1163274968" name="Casella di testo 3"/>
                <wp:cNvGraphicFramePr/>
                <a:graphic xmlns:a="http://schemas.openxmlformats.org/drawingml/2006/main">
                  <a:graphicData uri="http://schemas.microsoft.com/office/word/2010/wordprocessingShape">
                    <wps:wsp>
                      <wps:cNvSpPr txBox="1"/>
                      <wps:spPr>
                        <a:xfrm>
                          <a:off x="0" y="0"/>
                          <a:ext cx="1114425" cy="276225"/>
                        </a:xfrm>
                        <a:prstGeom prst="rect">
                          <a:avLst/>
                        </a:prstGeom>
                        <a:solidFill>
                          <a:schemeClr val="lt1"/>
                        </a:solidFill>
                        <a:ln w="6350">
                          <a:solidFill>
                            <a:prstClr val="black"/>
                          </a:solidFill>
                        </a:ln>
                      </wps:spPr>
                      <wps:txbx>
                        <w:txbxContent>
                          <w:p w14:paraId="26B15735" w14:textId="62A8C81A" w:rsidR="00687B9B" w:rsidRDefault="00687B9B" w:rsidP="00687B9B">
                            <w:pPr>
                              <w:jc w:val="center"/>
                            </w:pPr>
                            <w:r>
                              <w:t>Recovery Tank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F6483FB" id="_x0000_s1032" type="#_x0000_t202" style="position:absolute;margin-left:454.35pt;margin-top:13.3pt;width:87.75pt;height:21.75pt;z-index:2517176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" fillcolor="white [3201]" strokeweight=".5pt">
                <v:textbox>
                  <w:txbxContent>
                    <w:p w14:paraId="26B15735" w14:textId="62A8C81A" w:rsidR="00687B9B" w:rsidRDefault="00687B9B" w:rsidP="00687B9B">
                      <w:pPr>
                        <w:jc w:val="center"/>
                      </w:pPr>
                      <w:r>
                        <w:t>Recovery Tank</w:t>
                      </w:r>
                    </w:p>
                  </w:txbxContent>
                </v:textbox>
              </v:shape>
            </w:pict>
          </mc:Fallback>
        </mc:AlternateContent>
      </w:r>
      <w:r>
        <w:rPr>
          <w:rFonts w:ascii="Arial" w:hAnsi="Arial" w:cs="Arial"/>
          <w:noProof/>
          <w:szCs w:val="20"/>
        </w:rPr>
        <mc:AlternateContent>
          <mc:Choice Requires="wps">
            <w:drawing>
              <wp:anchor distT="0" distB="0" distL="114300" distR="114300" simplePos="0" relativeHeight="251729920" behindDoc="0" locked="0" layoutInCell="1" allowOverlap="1" wp14:anchorId="1DBB6613" wp14:editId="2D2B02F1">
                <wp:simplePos x="0" y="0"/>
                <wp:positionH relativeFrom="margin">
                  <wp:posOffset>3655695</wp:posOffset>
                </wp:positionH>
                <wp:positionV relativeFrom="paragraph">
                  <wp:posOffset>111760</wp:posOffset>
                </wp:positionV>
                <wp:extent cx="1304925" cy="438150"/>
                <wp:effectExtent l="0" t="0" r="28575" b="19050"/>
                <wp:wrapNone/>
                <wp:docPr id="627431905" name="Casella di testo 3"/>
                <wp:cNvGraphicFramePr/>
                <a:graphic xmlns:a="http://schemas.openxmlformats.org/drawingml/2006/main">
                  <a:graphicData uri="http://schemas.microsoft.com/office/word/2010/wordprocessingShape">
                    <wps:wsp>
                      <wps:cNvSpPr txBox="1"/>
                      <wps:spPr>
                        <a:xfrm>
                          <a:off x="0" y="0"/>
                          <a:ext cx="1304925" cy="438150"/>
                        </a:xfrm>
                        <a:prstGeom prst="rect">
                          <a:avLst/>
                        </a:prstGeom>
                        <a:solidFill>
                          <a:schemeClr val="lt1"/>
                        </a:solidFill>
                        <a:ln w="6350">
                          <a:solidFill>
                            <a:prstClr val="black"/>
                          </a:solidFill>
                        </a:ln>
                      </wps:spPr>
                      <wps:txbx>
                        <w:txbxContent>
                          <w:p w14:paraId="63C66171" w14:textId="7AF613FA" w:rsidR="00687B9B" w:rsidRDefault="00687B9B" w:rsidP="00687B9B">
                            <w:pPr>
                              <w:jc w:val="center"/>
                            </w:pPr>
                            <w:r>
                              <w:t xml:space="preserve">Motorized </w:t>
                            </w:r>
                            <w:r w:rsidR="00A85CC6">
                              <w:t>H</w:t>
                            </w:r>
                            <w:r>
                              <w:t xml:space="preserve">eight </w:t>
                            </w:r>
                            <w:r w:rsidR="00A85CC6">
                              <w:t>A</w:t>
                            </w:r>
                            <w:r>
                              <w:t>djustment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BB6613" id="_x0000_s1033" type="#_x0000_t202" style="position:absolute;margin-left:287.85pt;margin-top:8.8pt;width:102.75pt;height:34.5pt;z-index:2517299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" fillcolor="white [3201]" strokeweight=".5pt">
                <v:textbox>
                  <w:txbxContent>
                    <w:p w14:paraId="63C66171" w14:textId="7AF613FA" w:rsidR="00687B9B" w:rsidRDefault="00687B9B" w:rsidP="00687B9B">
                      <w:pPr>
                        <w:jc w:val="center"/>
                      </w:pPr>
                      <w:r>
                        <w:t xml:space="preserve">Motorized </w:t>
                      </w:r>
                      <w:r w:rsidR="00A85CC6">
                        <w:t>H</w:t>
                      </w:r>
                      <w:r>
                        <w:t xml:space="preserve">eight </w:t>
                      </w:r>
                      <w:r w:rsidR="00A85CC6">
                        <w:t>A</w:t>
                      </w:r>
                      <w:r>
                        <w:t>djustment</w:t>
                      </w:r>
                    </w:p>
                  </w:txbxContent>
                </v:textbox>
                <w10:wrap anchorx="margin"/>
              </v:shape>
            </w:pict>
          </mc:Fallback>
        </mc:AlternateContent>
      </w:r>
      <w:r w:rsidR="00071BEC">
        <w:rPr>
          <w:rFonts w:ascii="Arial" w:hAnsi="Arial" w:cs="Arial"/>
          <w:b/>
          <w:bCs/>
          <w:sz w:val="24"/>
        </w:rPr>
        <w:br w:type="page"/>
      </w:r>
    </w:p>
    <w:p w14:paraId="74A7D04E" w14:textId="63F924E6" w:rsidR="000615F8" w:rsidRDefault="000615F8" w:rsidP="003C76A5">
      <w:pPr>
        <w:spacing w:after="120"/>
        <w:rPr>
          <w:rFonts w:ascii="Arial" w:hAnsi="Arial" w:cs="Arial"/>
          <w:b/>
          <w:bCs/>
          <w:sz w:val="24"/>
        </w:rPr>
      </w:pPr>
      <w:r w:rsidRPr="003C76A5">
        <w:rPr>
          <w:rFonts w:ascii="Arial" w:hAnsi="Arial" w:cs="Arial"/>
          <w:b/>
          <w:bCs/>
          <w:sz w:val="24"/>
        </w:rPr>
        <w:t>M</w:t>
      </w:r>
      <w:r w:rsidR="003E20CA" w:rsidRPr="003C76A5">
        <w:rPr>
          <w:rFonts w:ascii="Arial" w:hAnsi="Arial" w:cs="Arial"/>
          <w:b/>
          <w:bCs/>
          <w:sz w:val="24"/>
        </w:rPr>
        <w:t>ain</w:t>
      </w:r>
      <w:r w:rsidRPr="003C76A5">
        <w:rPr>
          <w:rFonts w:ascii="Arial" w:hAnsi="Arial" w:cs="Arial"/>
          <w:b/>
          <w:bCs/>
          <w:sz w:val="24"/>
        </w:rPr>
        <w:t xml:space="preserve"> </w:t>
      </w:r>
      <w:r w:rsidR="0065410A" w:rsidRPr="003C76A5">
        <w:rPr>
          <w:rFonts w:ascii="Arial" w:hAnsi="Arial" w:cs="Arial"/>
          <w:b/>
          <w:bCs/>
          <w:sz w:val="24"/>
        </w:rPr>
        <w:t>Spray Unit</w:t>
      </w:r>
    </w:p>
    <w:p w14:paraId="1F4832C8" w14:textId="68097773" w:rsidR="00485F70" w:rsidRDefault="00AC26D5" w:rsidP="003C76A5">
      <w:pPr>
        <w:spacing w:after="120"/>
        <w:rPr>
          <w:rFonts w:ascii="Arial" w:hAnsi="Arial" w:cs="Arial"/>
          <w:b/>
          <w:bCs/>
          <w:sz w:val="24"/>
        </w:rPr>
      </w:pPr>
      <w:r w:rsidRPr="00AC26D5">
        <w:rPr>
          <w:rFonts w:ascii="Arial" w:hAnsi="Arial" w:cs="Arial"/>
          <w:b/>
          <w:bCs/>
          <w:noProof/>
          <w:sz w:val="24"/>
        </w:rPr>
        <w:drawing>
          <wp:anchor distT="0" distB="0" distL="114300" distR="114300" simplePos="0" relativeHeight="251765760" behindDoc="0" locked="0" layoutInCell="1" allowOverlap="1" wp14:anchorId="4B07E3D5" wp14:editId="7DD931C4">
            <wp:simplePos x="0" y="0"/>
            <wp:positionH relativeFrom="margin">
              <wp:align>center</wp:align>
            </wp:positionH>
            <wp:positionV relativeFrom="margin">
              <wp:posOffset>273685</wp:posOffset>
            </wp:positionV>
            <wp:extent cx="2343150" cy="4004945"/>
            <wp:effectExtent l="0" t="0" r="0" b="0"/>
            <wp:wrapSquare wrapText="bothSides"/>
            <wp:docPr id="1322839940" name="Immagine 1" descr="Immagine che contiene design&#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2839940" name="Immagine 1" descr="Immagine che contiene design&#10;&#10;Il contenuto generato dall'IA potrebbe non essere corretto."/>
                    <pic:cNvPicPr/>
                  </pic:nvPicPr>
                  <pic:blipFill>
                    <a:blip r:embed="rId13">
                      <a:extLst>
                        <a:ext uri="{28A0092B-C50C-407E-A947-70E740481C1C}">
                          <a14:useLocalDpi xmlns:a14="http://schemas.microsoft.com/office/drawing/2010/main" val="0"/>
                        </a:ext>
                      </a:extLst>
                    </a:blip>
                    <a:stretch>
                      <a:fillRect/>
                    </a:stretch>
                  </pic:blipFill>
                  <pic:spPr>
                    <a:xfrm>
                      <a:off x="0" y="0"/>
                      <a:ext cx="2343150" cy="4004945"/>
                    </a:xfrm>
                    <a:prstGeom prst="rect">
                      <a:avLst/>
                    </a:prstGeom>
                  </pic:spPr>
                </pic:pic>
              </a:graphicData>
            </a:graphic>
            <wp14:sizeRelH relativeFrom="margin">
              <wp14:pctWidth>0</wp14:pctWidth>
            </wp14:sizeRelH>
            <wp14:sizeRelV relativeFrom="margin">
              <wp14:pctHeight>0</wp14:pctHeight>
            </wp14:sizeRelV>
          </wp:anchor>
        </w:drawing>
      </w:r>
    </w:p>
    <w:p w14:paraId="7E8D7027" w14:textId="76F480C2" w:rsidR="00485F70" w:rsidRDefault="00485F70" w:rsidP="003C76A5">
      <w:pPr>
        <w:spacing w:after="120"/>
        <w:rPr>
          <w:rFonts w:ascii="Arial" w:hAnsi="Arial" w:cs="Arial"/>
          <w:b/>
          <w:bCs/>
          <w:sz w:val="24"/>
        </w:rPr>
      </w:pPr>
    </w:p>
    <w:p w14:paraId="135951F0" w14:textId="7FBCA55E" w:rsidR="00485F70" w:rsidRDefault="00485F70" w:rsidP="003C76A5">
      <w:pPr>
        <w:spacing w:after="120"/>
        <w:rPr>
          <w:rFonts w:ascii="Arial" w:hAnsi="Arial" w:cs="Arial"/>
          <w:b/>
          <w:bCs/>
          <w:sz w:val="24"/>
        </w:rPr>
      </w:pPr>
    </w:p>
    <w:p w14:paraId="46E67BF4" w14:textId="77777777" w:rsidR="00485F70" w:rsidRDefault="00485F70" w:rsidP="003C76A5">
      <w:pPr>
        <w:spacing w:after="120"/>
        <w:rPr>
          <w:rFonts w:ascii="Arial" w:hAnsi="Arial" w:cs="Arial"/>
          <w:b/>
          <w:bCs/>
          <w:sz w:val="24"/>
        </w:rPr>
      </w:pPr>
    </w:p>
    <w:p w14:paraId="6C3AE258" w14:textId="77777777" w:rsidR="00485F70" w:rsidRDefault="00485F70" w:rsidP="003C76A5">
      <w:pPr>
        <w:spacing w:after="120"/>
        <w:rPr>
          <w:rFonts w:ascii="Arial" w:hAnsi="Arial" w:cs="Arial"/>
          <w:b/>
          <w:bCs/>
          <w:sz w:val="24"/>
        </w:rPr>
      </w:pPr>
    </w:p>
    <w:p w14:paraId="632EE0CF" w14:textId="77777777" w:rsidR="00485F70" w:rsidRDefault="00485F70" w:rsidP="003C76A5">
      <w:pPr>
        <w:spacing w:after="120"/>
        <w:rPr>
          <w:rFonts w:ascii="Arial" w:hAnsi="Arial" w:cs="Arial"/>
          <w:b/>
          <w:bCs/>
          <w:sz w:val="24"/>
        </w:rPr>
      </w:pPr>
    </w:p>
    <w:p w14:paraId="3F820207" w14:textId="77777777" w:rsidR="00485F70" w:rsidRDefault="00485F70" w:rsidP="003C76A5">
      <w:pPr>
        <w:spacing w:after="120"/>
        <w:rPr>
          <w:rFonts w:ascii="Arial" w:hAnsi="Arial" w:cs="Arial"/>
          <w:b/>
          <w:bCs/>
          <w:sz w:val="24"/>
        </w:rPr>
      </w:pPr>
    </w:p>
    <w:p w14:paraId="53DFB809" w14:textId="77777777" w:rsidR="00485F70" w:rsidRDefault="00485F70" w:rsidP="003C76A5">
      <w:pPr>
        <w:spacing w:after="120"/>
        <w:rPr>
          <w:rFonts w:ascii="Arial" w:hAnsi="Arial" w:cs="Arial"/>
          <w:b/>
          <w:bCs/>
          <w:sz w:val="24"/>
        </w:rPr>
      </w:pPr>
    </w:p>
    <w:p w14:paraId="57B58991" w14:textId="77777777" w:rsidR="00485F70" w:rsidRDefault="00485F70" w:rsidP="003C76A5">
      <w:pPr>
        <w:spacing w:after="120"/>
        <w:rPr>
          <w:rFonts w:ascii="Arial" w:hAnsi="Arial" w:cs="Arial"/>
          <w:b/>
          <w:bCs/>
          <w:sz w:val="24"/>
        </w:rPr>
      </w:pPr>
    </w:p>
    <w:p w14:paraId="36A3089B" w14:textId="77777777" w:rsidR="00485F70" w:rsidRDefault="00485F70" w:rsidP="003C76A5">
      <w:pPr>
        <w:spacing w:after="120"/>
        <w:rPr>
          <w:rFonts w:ascii="Arial" w:hAnsi="Arial" w:cs="Arial"/>
          <w:b/>
          <w:bCs/>
          <w:sz w:val="24"/>
        </w:rPr>
      </w:pPr>
    </w:p>
    <w:p w14:paraId="09A536CC" w14:textId="77777777" w:rsidR="00485F70" w:rsidRDefault="00485F70" w:rsidP="003C76A5">
      <w:pPr>
        <w:spacing w:after="120"/>
        <w:rPr>
          <w:rFonts w:ascii="Arial" w:hAnsi="Arial" w:cs="Arial"/>
          <w:b/>
          <w:bCs/>
          <w:sz w:val="24"/>
        </w:rPr>
      </w:pPr>
    </w:p>
    <w:p w14:paraId="39A39AB4" w14:textId="77777777" w:rsidR="00485F70" w:rsidRDefault="00485F70" w:rsidP="003C76A5">
      <w:pPr>
        <w:spacing w:after="120"/>
        <w:rPr>
          <w:rFonts w:ascii="Arial" w:hAnsi="Arial" w:cs="Arial"/>
          <w:b/>
          <w:bCs/>
          <w:sz w:val="24"/>
        </w:rPr>
      </w:pPr>
    </w:p>
    <w:p w14:paraId="4F5ED8A0" w14:textId="77777777" w:rsidR="00485F70" w:rsidRDefault="00485F70" w:rsidP="003C76A5">
      <w:pPr>
        <w:spacing w:after="120"/>
        <w:rPr>
          <w:rFonts w:ascii="Arial" w:hAnsi="Arial" w:cs="Arial"/>
          <w:b/>
          <w:bCs/>
          <w:sz w:val="24"/>
        </w:rPr>
      </w:pPr>
    </w:p>
    <w:p w14:paraId="653D0A4F" w14:textId="77777777" w:rsidR="00485F70" w:rsidRDefault="00485F70" w:rsidP="003C76A5">
      <w:pPr>
        <w:spacing w:after="120"/>
        <w:rPr>
          <w:rFonts w:ascii="Arial" w:hAnsi="Arial" w:cs="Arial"/>
          <w:b/>
          <w:bCs/>
          <w:sz w:val="24"/>
        </w:rPr>
      </w:pPr>
    </w:p>
    <w:p w14:paraId="2BFD7602" w14:textId="77777777" w:rsidR="00485F70" w:rsidRDefault="00485F70" w:rsidP="003C76A5">
      <w:pPr>
        <w:spacing w:after="120"/>
        <w:rPr>
          <w:rFonts w:ascii="Arial" w:hAnsi="Arial" w:cs="Arial"/>
          <w:b/>
          <w:bCs/>
          <w:sz w:val="24"/>
        </w:rPr>
      </w:pPr>
    </w:p>
    <w:p w14:paraId="11C7B8BD" w14:textId="77777777" w:rsidR="00485F70" w:rsidRPr="003C76A5" w:rsidRDefault="00485F70" w:rsidP="003C76A5">
      <w:pPr>
        <w:spacing w:after="120"/>
        <w:rPr>
          <w:rFonts w:ascii="Arial" w:hAnsi="Arial" w:cs="Arial"/>
          <w:b/>
          <w:bCs/>
          <w:sz w:val="24"/>
        </w:rPr>
      </w:pPr>
    </w:p>
    <w:p w14:paraId="5B653CAE" w14:textId="209C9D6C" w:rsidR="003E20CA" w:rsidRPr="006C17CB" w:rsidRDefault="000615F8" w:rsidP="002D1891">
      <w:pPr>
        <w:pStyle w:val="Nessunaspaziatura"/>
        <w:jc w:val="both"/>
        <w:rPr>
          <w:rFonts w:ascii="Arial" w:hAnsi="Arial" w:cs="Arial"/>
          <w:szCs w:val="20"/>
        </w:rPr>
      </w:pPr>
      <w:r w:rsidRPr="006C17CB">
        <w:rPr>
          <w:rFonts w:ascii="Arial" w:hAnsi="Arial" w:cs="Arial"/>
          <w:szCs w:val="20"/>
        </w:rPr>
        <w:t>Built with</w:t>
      </w:r>
      <w:r w:rsidR="008458AB" w:rsidRPr="006C17CB">
        <w:rPr>
          <w:rFonts w:ascii="Arial" w:hAnsi="Arial" w:cs="Arial"/>
          <w:szCs w:val="20"/>
        </w:rPr>
        <w:t>in</w:t>
      </w:r>
      <w:r w:rsidRPr="006C17CB">
        <w:rPr>
          <w:rFonts w:ascii="Arial" w:hAnsi="Arial" w:cs="Arial"/>
          <w:szCs w:val="20"/>
        </w:rPr>
        <w:t xml:space="preserve"> a r</w:t>
      </w:r>
      <w:r w:rsidR="003E20CA" w:rsidRPr="006C17CB">
        <w:rPr>
          <w:rFonts w:ascii="Arial" w:hAnsi="Arial" w:cs="Arial"/>
          <w:szCs w:val="20"/>
        </w:rPr>
        <w:t xml:space="preserve">igid </w:t>
      </w:r>
      <w:r w:rsidR="009F30B6" w:rsidRPr="006C17CB">
        <w:rPr>
          <w:rFonts w:ascii="Arial" w:hAnsi="Arial" w:cs="Arial"/>
          <w:szCs w:val="20"/>
        </w:rPr>
        <w:t xml:space="preserve">and robust </w:t>
      </w:r>
      <w:r w:rsidRPr="006C17CB">
        <w:rPr>
          <w:rFonts w:ascii="Arial" w:hAnsi="Arial" w:cs="Arial"/>
          <w:szCs w:val="20"/>
        </w:rPr>
        <w:t xml:space="preserve">steel </w:t>
      </w:r>
      <w:r w:rsidR="008458AB" w:rsidRPr="006C17CB">
        <w:rPr>
          <w:rFonts w:ascii="Arial" w:hAnsi="Arial" w:cs="Arial"/>
          <w:szCs w:val="20"/>
        </w:rPr>
        <w:t>frame</w:t>
      </w:r>
      <w:r w:rsidRPr="006C17CB">
        <w:rPr>
          <w:rFonts w:ascii="Arial" w:hAnsi="Arial" w:cs="Arial"/>
          <w:szCs w:val="20"/>
        </w:rPr>
        <w:t xml:space="preserve"> </w:t>
      </w:r>
      <w:r w:rsidR="008458AB" w:rsidRPr="006C17CB">
        <w:rPr>
          <w:rFonts w:ascii="Arial" w:hAnsi="Arial" w:cs="Arial"/>
          <w:szCs w:val="20"/>
        </w:rPr>
        <w:t xml:space="preserve">and housing the following main </w:t>
      </w:r>
      <w:r w:rsidR="009F30B6" w:rsidRPr="006C17CB">
        <w:rPr>
          <w:rFonts w:ascii="Arial" w:hAnsi="Arial" w:cs="Arial"/>
          <w:szCs w:val="20"/>
        </w:rPr>
        <w:t>components</w:t>
      </w:r>
    </w:p>
    <w:p w14:paraId="2A24E97B" w14:textId="2A66D4F9" w:rsidR="003E20CA" w:rsidRDefault="00BA4433" w:rsidP="002D1891">
      <w:pPr>
        <w:pStyle w:val="Nessunaspaziatura"/>
        <w:numPr>
          <w:ilvl w:val="3"/>
          <w:numId w:val="5"/>
        </w:numPr>
        <w:ind w:left="1134"/>
        <w:jc w:val="both"/>
        <w:rPr>
          <w:rFonts w:ascii="Arial" w:hAnsi="Arial" w:cs="Arial"/>
          <w:szCs w:val="20"/>
        </w:rPr>
      </w:pPr>
      <w:r w:rsidRPr="006C17CB">
        <w:rPr>
          <w:rFonts w:ascii="Arial" w:hAnsi="Arial" w:cs="Arial"/>
          <w:szCs w:val="20"/>
        </w:rPr>
        <w:t>S</w:t>
      </w:r>
      <w:r w:rsidR="000615F8" w:rsidRPr="006C17CB">
        <w:rPr>
          <w:rFonts w:ascii="Arial" w:hAnsi="Arial" w:cs="Arial"/>
          <w:szCs w:val="20"/>
        </w:rPr>
        <w:t xml:space="preserve">pray </w:t>
      </w:r>
      <w:r w:rsidRPr="006C17CB">
        <w:rPr>
          <w:rFonts w:ascii="Arial" w:hAnsi="Arial" w:cs="Arial"/>
          <w:szCs w:val="20"/>
        </w:rPr>
        <w:t>B</w:t>
      </w:r>
      <w:r w:rsidR="000615F8" w:rsidRPr="006C17CB">
        <w:rPr>
          <w:rFonts w:ascii="Arial" w:hAnsi="Arial" w:cs="Arial"/>
          <w:szCs w:val="20"/>
        </w:rPr>
        <w:t>ox</w:t>
      </w:r>
      <w:r w:rsidRPr="006C17CB">
        <w:rPr>
          <w:rFonts w:ascii="Arial" w:hAnsi="Arial" w:cs="Arial"/>
          <w:szCs w:val="20"/>
        </w:rPr>
        <w:t xml:space="preserve"> </w:t>
      </w:r>
      <w:r w:rsidR="008458AB" w:rsidRPr="006C17CB">
        <w:rPr>
          <w:rFonts w:ascii="Arial" w:hAnsi="Arial" w:cs="Arial"/>
          <w:szCs w:val="20"/>
        </w:rPr>
        <w:t xml:space="preserve">together with external </w:t>
      </w:r>
      <w:r w:rsidR="00D04D52">
        <w:rPr>
          <w:rFonts w:ascii="Arial" w:hAnsi="Arial" w:cs="Arial"/>
          <w:szCs w:val="20"/>
        </w:rPr>
        <w:t xml:space="preserve">automatic </w:t>
      </w:r>
      <w:r w:rsidR="008458AB" w:rsidRPr="006C17CB">
        <w:rPr>
          <w:rFonts w:ascii="Arial" w:hAnsi="Arial" w:cs="Arial"/>
          <w:szCs w:val="20"/>
        </w:rPr>
        <w:t>cover plates</w:t>
      </w:r>
    </w:p>
    <w:p w14:paraId="663E28EB" w14:textId="114D8960" w:rsidR="00071BEC" w:rsidRPr="006C17CB" w:rsidRDefault="00071BEC" w:rsidP="002D1891">
      <w:pPr>
        <w:pStyle w:val="Nessunaspaziatura"/>
        <w:numPr>
          <w:ilvl w:val="3"/>
          <w:numId w:val="5"/>
        </w:numPr>
        <w:ind w:left="1134"/>
        <w:jc w:val="both"/>
        <w:rPr>
          <w:rFonts w:ascii="Arial" w:hAnsi="Arial" w:cs="Arial"/>
          <w:szCs w:val="20"/>
        </w:rPr>
      </w:pPr>
      <w:r>
        <w:rPr>
          <w:rFonts w:ascii="Arial" w:hAnsi="Arial" w:cs="Arial"/>
          <w:szCs w:val="20"/>
        </w:rPr>
        <w:t>Electrical Cabinet</w:t>
      </w:r>
    </w:p>
    <w:p w14:paraId="19A4E5A7" w14:textId="07B628B6" w:rsidR="00071BEC" w:rsidRDefault="00071BEC" w:rsidP="002D1891">
      <w:pPr>
        <w:pStyle w:val="Nessunaspaziatura"/>
        <w:numPr>
          <w:ilvl w:val="3"/>
          <w:numId w:val="5"/>
        </w:numPr>
        <w:ind w:left="1134"/>
        <w:jc w:val="both"/>
        <w:rPr>
          <w:rFonts w:ascii="Arial" w:hAnsi="Arial" w:cs="Arial"/>
          <w:szCs w:val="20"/>
        </w:rPr>
      </w:pPr>
      <w:r>
        <w:rPr>
          <w:rFonts w:ascii="Arial" w:hAnsi="Arial" w:cs="Arial"/>
          <w:szCs w:val="20"/>
        </w:rPr>
        <w:t>Oil Tank</w:t>
      </w:r>
    </w:p>
    <w:p w14:paraId="494654BA" w14:textId="12D3A478" w:rsidR="00071BEC" w:rsidRDefault="00071BEC" w:rsidP="002D1891">
      <w:pPr>
        <w:pStyle w:val="Nessunaspaziatura"/>
        <w:numPr>
          <w:ilvl w:val="3"/>
          <w:numId w:val="5"/>
        </w:numPr>
        <w:ind w:left="1134"/>
        <w:jc w:val="both"/>
        <w:rPr>
          <w:rFonts w:ascii="Arial" w:hAnsi="Arial" w:cs="Arial"/>
          <w:szCs w:val="20"/>
        </w:rPr>
      </w:pPr>
      <w:r>
        <w:rPr>
          <w:rFonts w:ascii="Arial" w:hAnsi="Arial" w:cs="Arial"/>
          <w:szCs w:val="20"/>
        </w:rPr>
        <w:t>Oil Recovery Tank</w:t>
      </w:r>
    </w:p>
    <w:p w14:paraId="0D164B5E" w14:textId="77777777" w:rsidR="00AD3DF6" w:rsidRDefault="00AD3DF6" w:rsidP="00AD3DF6">
      <w:pPr>
        <w:pStyle w:val="Nessunaspaziatura"/>
        <w:numPr>
          <w:ilvl w:val="3"/>
          <w:numId w:val="5"/>
        </w:numPr>
        <w:ind w:left="1134"/>
        <w:jc w:val="both"/>
        <w:rPr>
          <w:rFonts w:ascii="Arial" w:hAnsi="Arial" w:cs="Arial"/>
          <w:szCs w:val="20"/>
        </w:rPr>
      </w:pPr>
      <w:r w:rsidRPr="006C17CB">
        <w:rPr>
          <w:rFonts w:ascii="Arial" w:hAnsi="Arial" w:cs="Arial"/>
          <w:szCs w:val="20"/>
        </w:rPr>
        <w:t>Oil Mist Extraction System</w:t>
      </w:r>
    </w:p>
    <w:p w14:paraId="74A55BB5" w14:textId="7C2829AA" w:rsidR="000057F0" w:rsidRDefault="000057F0" w:rsidP="00AD3DF6">
      <w:pPr>
        <w:pStyle w:val="Nessunaspaziatura"/>
        <w:numPr>
          <w:ilvl w:val="3"/>
          <w:numId w:val="5"/>
        </w:numPr>
        <w:ind w:left="1134"/>
        <w:jc w:val="both"/>
        <w:rPr>
          <w:rFonts w:ascii="Arial" w:hAnsi="Arial" w:cs="Arial"/>
          <w:szCs w:val="20"/>
        </w:rPr>
      </w:pPr>
      <w:r>
        <w:rPr>
          <w:rFonts w:ascii="Arial" w:hAnsi="Arial" w:cs="Arial"/>
          <w:szCs w:val="20"/>
        </w:rPr>
        <w:t xml:space="preserve">Motorized Height Adjustment </w:t>
      </w:r>
    </w:p>
    <w:p w14:paraId="6EBE141B" w14:textId="77777777" w:rsidR="00AD3DF6" w:rsidRPr="006C17CB" w:rsidRDefault="00AD3DF6" w:rsidP="00AD3DF6">
      <w:pPr>
        <w:pStyle w:val="Nessunaspaziatura"/>
        <w:ind w:left="774"/>
        <w:jc w:val="both"/>
        <w:rPr>
          <w:rFonts w:ascii="Arial" w:hAnsi="Arial" w:cs="Arial"/>
          <w:szCs w:val="20"/>
        </w:rPr>
      </w:pPr>
    </w:p>
    <w:p w14:paraId="692E69D1" w14:textId="31F8EEF9" w:rsidR="00BA4433" w:rsidRPr="006C17CB" w:rsidRDefault="00BA4433" w:rsidP="00BA4433">
      <w:pPr>
        <w:autoSpaceDE w:val="0"/>
        <w:autoSpaceDN w:val="0"/>
        <w:adjustRightInd w:val="0"/>
        <w:spacing w:after="0" w:line="240" w:lineRule="auto"/>
        <w:jc w:val="both"/>
        <w:rPr>
          <w:rFonts w:ascii="Arial" w:hAnsi="Arial" w:cs="Arial"/>
          <w:szCs w:val="20"/>
        </w:rPr>
      </w:pPr>
    </w:p>
    <w:p w14:paraId="7D82A414" w14:textId="77777777" w:rsidR="00471F45" w:rsidRPr="006C17CB" w:rsidRDefault="00471F45" w:rsidP="00DF7C16">
      <w:pPr>
        <w:autoSpaceDE w:val="0"/>
        <w:autoSpaceDN w:val="0"/>
        <w:adjustRightInd w:val="0"/>
        <w:spacing w:after="0" w:line="240" w:lineRule="auto"/>
        <w:jc w:val="both"/>
        <w:rPr>
          <w:rFonts w:ascii="Arial" w:hAnsi="Arial" w:cs="Arial"/>
          <w:szCs w:val="20"/>
        </w:rPr>
      </w:pPr>
    </w:p>
    <w:p w14:paraId="35819373" w14:textId="77777777" w:rsidR="002659DC" w:rsidRPr="006C17CB" w:rsidRDefault="002659DC" w:rsidP="00DF7C16">
      <w:pPr>
        <w:autoSpaceDE w:val="0"/>
        <w:autoSpaceDN w:val="0"/>
        <w:adjustRightInd w:val="0"/>
        <w:spacing w:after="0" w:line="240" w:lineRule="auto"/>
        <w:jc w:val="both"/>
        <w:rPr>
          <w:rFonts w:ascii="Arial" w:hAnsi="Arial" w:cs="Arial"/>
          <w:szCs w:val="20"/>
        </w:rPr>
      </w:pPr>
    </w:p>
    <w:p w14:paraId="19195E51" w14:textId="1A01C260" w:rsidR="003E2B87" w:rsidRPr="00C322A9" w:rsidRDefault="00D1060E" w:rsidP="00EA051A">
      <w:pPr>
        <w:pStyle w:val="Nessunaspaziatura"/>
        <w:jc w:val="both"/>
        <w:rPr>
          <w:rFonts w:ascii="Arial" w:hAnsi="Arial" w:cs="Arial"/>
          <w:i/>
          <w:iCs/>
          <w:szCs w:val="20"/>
        </w:rPr>
      </w:pPr>
      <w:r w:rsidRPr="00C322A9">
        <w:rPr>
          <w:rFonts w:ascii="Arial" w:hAnsi="Arial" w:cs="Arial"/>
          <w:i/>
          <w:iCs/>
          <w:szCs w:val="20"/>
        </w:rPr>
        <w:t xml:space="preserve">NOTE: </w:t>
      </w:r>
      <w:r w:rsidR="003D47C1" w:rsidRPr="00C322A9">
        <w:rPr>
          <w:rFonts w:ascii="Arial" w:hAnsi="Arial" w:cs="Arial"/>
          <w:i/>
          <w:iCs/>
          <w:szCs w:val="20"/>
        </w:rPr>
        <w:t>LCP ANTIRUST</w:t>
      </w:r>
      <w:r w:rsidR="000615F8" w:rsidRPr="00C322A9">
        <w:rPr>
          <w:rFonts w:ascii="Arial" w:hAnsi="Arial" w:cs="Arial"/>
          <w:i/>
          <w:iCs/>
          <w:szCs w:val="20"/>
        </w:rPr>
        <w:t xml:space="preserve"> is recommended to be installed prior to </w:t>
      </w:r>
      <w:r w:rsidR="003E20CA" w:rsidRPr="00C322A9">
        <w:rPr>
          <w:rFonts w:ascii="Arial" w:hAnsi="Arial" w:cs="Arial"/>
          <w:i/>
          <w:iCs/>
          <w:szCs w:val="20"/>
        </w:rPr>
        <w:t xml:space="preserve">the </w:t>
      </w:r>
      <w:r w:rsidR="000615F8" w:rsidRPr="00C322A9">
        <w:rPr>
          <w:rFonts w:ascii="Arial" w:hAnsi="Arial" w:cs="Arial"/>
          <w:i/>
          <w:iCs/>
          <w:szCs w:val="20"/>
        </w:rPr>
        <w:t xml:space="preserve">cut-off machine where the product is stable and moving at a </w:t>
      </w:r>
      <w:r w:rsidR="00160BA5" w:rsidRPr="00C322A9">
        <w:rPr>
          <w:rFonts w:ascii="Arial" w:hAnsi="Arial" w:cs="Arial"/>
          <w:i/>
          <w:iCs/>
          <w:szCs w:val="20"/>
        </w:rPr>
        <w:t>constant speed</w:t>
      </w:r>
      <w:r w:rsidR="000615F8" w:rsidRPr="00C322A9">
        <w:rPr>
          <w:rFonts w:ascii="Arial" w:hAnsi="Arial" w:cs="Arial"/>
          <w:i/>
          <w:iCs/>
          <w:szCs w:val="20"/>
        </w:rPr>
        <w:t>.</w:t>
      </w:r>
    </w:p>
    <w:p w14:paraId="52DE93A8" w14:textId="77777777" w:rsidR="00793EFE" w:rsidRPr="006C17CB" w:rsidRDefault="00793EFE" w:rsidP="00EA051A">
      <w:pPr>
        <w:pStyle w:val="Nessunaspaziatura"/>
        <w:jc w:val="both"/>
        <w:rPr>
          <w:rFonts w:ascii="Arial" w:hAnsi="Arial" w:cs="Arial"/>
          <w:szCs w:val="20"/>
        </w:rPr>
      </w:pPr>
    </w:p>
    <w:p w14:paraId="74018115" w14:textId="6CE5237A" w:rsidR="00943716" w:rsidRPr="006C17CB" w:rsidRDefault="00943716" w:rsidP="00793EFE">
      <w:pPr>
        <w:pStyle w:val="Nessunaspaziatura"/>
        <w:jc w:val="both"/>
        <w:rPr>
          <w:rFonts w:ascii="Arial" w:hAnsi="Arial" w:cs="Arial"/>
          <w:szCs w:val="20"/>
        </w:rPr>
      </w:pPr>
      <w:r w:rsidRPr="006C17CB">
        <w:rPr>
          <w:rFonts w:ascii="Arial" w:hAnsi="Arial" w:cs="Arial"/>
          <w:szCs w:val="20"/>
        </w:rPr>
        <w:br w:type="page"/>
      </w:r>
    </w:p>
    <w:p w14:paraId="112B301E" w14:textId="4B29EC24" w:rsidR="000615F8" w:rsidRPr="003C76A5" w:rsidRDefault="00AC26D5" w:rsidP="003C76A5">
      <w:pPr>
        <w:spacing w:after="120"/>
        <w:rPr>
          <w:rFonts w:ascii="Arial" w:hAnsi="Arial" w:cs="Arial"/>
          <w:b/>
          <w:bCs/>
          <w:sz w:val="24"/>
        </w:rPr>
      </w:pPr>
      <w:r w:rsidRPr="00AC26D5">
        <w:rPr>
          <w:rFonts w:ascii="Arial" w:hAnsi="Arial" w:cs="Arial"/>
          <w:noProof/>
          <w:szCs w:val="20"/>
        </w:rPr>
        <w:drawing>
          <wp:anchor distT="0" distB="0" distL="114300" distR="114300" simplePos="0" relativeHeight="251763712" behindDoc="0" locked="0" layoutInCell="1" allowOverlap="1" wp14:anchorId="1E274123" wp14:editId="2FA7053B">
            <wp:simplePos x="0" y="0"/>
            <wp:positionH relativeFrom="margin">
              <wp:align>right</wp:align>
            </wp:positionH>
            <wp:positionV relativeFrom="margin">
              <wp:posOffset>7620</wp:posOffset>
            </wp:positionV>
            <wp:extent cx="1952625" cy="3750310"/>
            <wp:effectExtent l="0" t="0" r="9525" b="2540"/>
            <wp:wrapSquare wrapText="bothSides"/>
            <wp:docPr id="726970666" name="Immagine 1" descr="Immagine che contiene macchina&#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970666" name="Immagine 1" descr="Immagine che contiene macchina&#10;&#10;Il contenuto generato dall'IA potrebbe non essere corretto."/>
                    <pic:cNvPicPr/>
                  </pic:nvPicPr>
                  <pic:blipFill>
                    <a:blip r:embed="rId14">
                      <a:extLst>
                        <a:ext uri="{28A0092B-C50C-407E-A947-70E740481C1C}">
                          <a14:useLocalDpi xmlns:a14="http://schemas.microsoft.com/office/drawing/2010/main" val="0"/>
                        </a:ext>
                      </a:extLst>
                    </a:blip>
                    <a:stretch>
                      <a:fillRect/>
                    </a:stretch>
                  </pic:blipFill>
                  <pic:spPr>
                    <a:xfrm>
                      <a:off x="0" y="0"/>
                      <a:ext cx="1952625" cy="3750310"/>
                    </a:xfrm>
                    <a:prstGeom prst="rect">
                      <a:avLst/>
                    </a:prstGeom>
                  </pic:spPr>
                </pic:pic>
              </a:graphicData>
            </a:graphic>
            <wp14:sizeRelH relativeFrom="margin">
              <wp14:pctWidth>0</wp14:pctWidth>
            </wp14:sizeRelH>
            <wp14:sizeRelV relativeFrom="margin">
              <wp14:pctHeight>0</wp14:pctHeight>
            </wp14:sizeRelV>
          </wp:anchor>
        </w:drawing>
      </w:r>
      <w:r w:rsidR="001775B4" w:rsidRPr="003C76A5">
        <w:rPr>
          <w:rFonts w:ascii="Arial" w:hAnsi="Arial" w:cs="Arial"/>
          <w:b/>
          <w:bCs/>
          <w:sz w:val="24"/>
        </w:rPr>
        <w:t>Oil Tank</w:t>
      </w:r>
      <w:r w:rsidR="002D1891" w:rsidRPr="003C76A5">
        <w:rPr>
          <w:rFonts w:ascii="Arial" w:hAnsi="Arial" w:cs="Arial"/>
          <w:b/>
          <w:bCs/>
          <w:sz w:val="24"/>
        </w:rPr>
        <w:t xml:space="preserve"> </w:t>
      </w:r>
      <w:r w:rsidR="005132EB" w:rsidRPr="003C76A5">
        <w:rPr>
          <w:rFonts w:ascii="Arial" w:hAnsi="Arial" w:cs="Arial"/>
          <w:b/>
          <w:bCs/>
          <w:sz w:val="24"/>
        </w:rPr>
        <w:t xml:space="preserve">&amp; </w:t>
      </w:r>
      <w:r w:rsidR="006E6832" w:rsidRPr="003C76A5">
        <w:rPr>
          <w:rFonts w:ascii="Arial" w:hAnsi="Arial" w:cs="Arial"/>
          <w:b/>
          <w:bCs/>
          <w:sz w:val="24"/>
        </w:rPr>
        <w:t>Control</w:t>
      </w:r>
      <w:r w:rsidR="005132EB" w:rsidRPr="003C76A5">
        <w:rPr>
          <w:rFonts w:ascii="Arial" w:hAnsi="Arial" w:cs="Arial"/>
          <w:b/>
          <w:bCs/>
          <w:sz w:val="24"/>
        </w:rPr>
        <w:t xml:space="preserve"> Cabinet</w:t>
      </w:r>
    </w:p>
    <w:p w14:paraId="1847CED8" w14:textId="7FF0924F" w:rsidR="00D70BC1" w:rsidRPr="006C17CB" w:rsidRDefault="000615F8" w:rsidP="00B84DD2">
      <w:pPr>
        <w:pStyle w:val="Nessunaspaziatura"/>
        <w:jc w:val="both"/>
        <w:rPr>
          <w:rFonts w:ascii="Arial" w:hAnsi="Arial" w:cs="Arial"/>
          <w:szCs w:val="20"/>
        </w:rPr>
      </w:pPr>
      <w:r w:rsidRPr="006C17CB">
        <w:rPr>
          <w:rFonts w:ascii="Arial" w:hAnsi="Arial" w:cs="Arial"/>
          <w:szCs w:val="20"/>
        </w:rPr>
        <w:t xml:space="preserve">The LCP ANTIRUST comes with </w:t>
      </w:r>
      <w:r w:rsidR="001775B4" w:rsidRPr="006C17CB">
        <w:rPr>
          <w:rFonts w:ascii="Arial" w:hAnsi="Arial" w:cs="Arial"/>
          <w:szCs w:val="20"/>
        </w:rPr>
        <w:t>its own</w:t>
      </w:r>
      <w:r w:rsidRPr="006C17CB">
        <w:rPr>
          <w:rFonts w:ascii="Arial" w:hAnsi="Arial" w:cs="Arial"/>
          <w:szCs w:val="20"/>
        </w:rPr>
        <w:t xml:space="preserve"> oil tank/pump system</w:t>
      </w:r>
      <w:r w:rsidR="005132EB" w:rsidRPr="006C17CB">
        <w:rPr>
          <w:rFonts w:ascii="Arial" w:hAnsi="Arial" w:cs="Arial"/>
          <w:szCs w:val="20"/>
        </w:rPr>
        <w:t xml:space="preserve"> and electrical cabinet</w:t>
      </w:r>
      <w:r w:rsidRPr="006C17CB">
        <w:rPr>
          <w:rFonts w:ascii="Arial" w:hAnsi="Arial" w:cs="Arial"/>
          <w:szCs w:val="20"/>
        </w:rPr>
        <w:t>.</w:t>
      </w:r>
      <w:r w:rsidR="007A68EC" w:rsidRPr="007A68EC">
        <w:rPr>
          <w:noProof/>
        </w:rPr>
        <w:t xml:space="preserve"> </w:t>
      </w:r>
    </w:p>
    <w:p w14:paraId="493E0C99" w14:textId="77777777" w:rsidR="00DA11C7" w:rsidRPr="006C17CB" w:rsidRDefault="00DA11C7" w:rsidP="00B84DD2">
      <w:pPr>
        <w:pStyle w:val="Nessunaspaziatura"/>
        <w:jc w:val="both"/>
        <w:rPr>
          <w:rFonts w:ascii="Arial" w:hAnsi="Arial" w:cs="Arial"/>
          <w:szCs w:val="20"/>
        </w:rPr>
      </w:pPr>
    </w:p>
    <w:p w14:paraId="08FAD1C6" w14:textId="4513EF40" w:rsidR="00DA11C7" w:rsidRPr="006C17CB" w:rsidRDefault="00DA11C7" w:rsidP="00B84DD2">
      <w:pPr>
        <w:pStyle w:val="Nessunaspaziatura"/>
        <w:jc w:val="both"/>
        <w:rPr>
          <w:rFonts w:ascii="Arial" w:hAnsi="Arial" w:cs="Arial"/>
          <w:szCs w:val="20"/>
        </w:rPr>
      </w:pPr>
      <w:r w:rsidRPr="006C17CB">
        <w:rPr>
          <w:rFonts w:ascii="Arial" w:hAnsi="Arial" w:cs="Arial"/>
          <w:szCs w:val="20"/>
        </w:rPr>
        <w:t xml:space="preserve">Customer responsibility is to install the main system parts before providing mains power and compressed air to the cabinet. In </w:t>
      </w:r>
      <w:proofErr w:type="gramStart"/>
      <w:r w:rsidRPr="006C17CB">
        <w:rPr>
          <w:rFonts w:ascii="Arial" w:hAnsi="Arial" w:cs="Arial"/>
          <w:szCs w:val="20"/>
        </w:rPr>
        <w:t>addition</w:t>
      </w:r>
      <w:proofErr w:type="gramEnd"/>
      <w:r w:rsidRPr="006C17CB">
        <w:rPr>
          <w:rFonts w:ascii="Arial" w:hAnsi="Arial" w:cs="Arial"/>
          <w:szCs w:val="20"/>
        </w:rPr>
        <w:t xml:space="preserve"> the supplied cables/pipes should be connected as well as the line speed signal from supplied encoder. The system is then ready to operate.</w:t>
      </w:r>
    </w:p>
    <w:p w14:paraId="3FA90EE9" w14:textId="77777777" w:rsidR="00A170EF" w:rsidRPr="006C17CB" w:rsidRDefault="00A170EF" w:rsidP="00B84DD2">
      <w:pPr>
        <w:pStyle w:val="Nessunaspaziatura"/>
        <w:jc w:val="both"/>
        <w:rPr>
          <w:rFonts w:ascii="Arial" w:hAnsi="Arial" w:cs="Arial"/>
          <w:szCs w:val="20"/>
        </w:rPr>
      </w:pPr>
    </w:p>
    <w:p w14:paraId="59A8CF6C" w14:textId="0BFD1702" w:rsidR="002C3B39" w:rsidRPr="006C17CB" w:rsidRDefault="006A63F9" w:rsidP="00B84DD2">
      <w:pPr>
        <w:pStyle w:val="Nessunaspaziatura"/>
        <w:jc w:val="both"/>
        <w:rPr>
          <w:rFonts w:ascii="Arial" w:hAnsi="Arial" w:cs="Arial"/>
          <w:szCs w:val="20"/>
        </w:rPr>
      </w:pPr>
      <w:r w:rsidRPr="006C17CB">
        <w:rPr>
          <w:rFonts w:ascii="Arial" w:hAnsi="Arial" w:cs="Arial"/>
          <w:szCs w:val="20"/>
        </w:rPr>
        <w:t xml:space="preserve">The </w:t>
      </w:r>
      <w:r w:rsidR="00A170EF" w:rsidRPr="006C17CB">
        <w:rPr>
          <w:rFonts w:ascii="Arial" w:hAnsi="Arial" w:cs="Arial"/>
          <w:szCs w:val="20"/>
        </w:rPr>
        <w:t>Oil Tank</w:t>
      </w:r>
      <w:r w:rsidRPr="006C17CB">
        <w:rPr>
          <w:rFonts w:ascii="Arial" w:hAnsi="Arial" w:cs="Arial"/>
          <w:szCs w:val="20"/>
        </w:rPr>
        <w:t xml:space="preserve"> is equipped with a </w:t>
      </w:r>
      <w:proofErr w:type="gramStart"/>
      <w:r w:rsidR="001A059A">
        <w:rPr>
          <w:rFonts w:ascii="Arial" w:hAnsi="Arial" w:cs="Arial"/>
          <w:szCs w:val="20"/>
        </w:rPr>
        <w:t>3</w:t>
      </w:r>
      <w:r w:rsidRPr="006C17CB">
        <w:rPr>
          <w:rFonts w:ascii="Arial" w:hAnsi="Arial" w:cs="Arial"/>
          <w:szCs w:val="20"/>
        </w:rPr>
        <w:t>0 l</w:t>
      </w:r>
      <w:r w:rsidR="00DA11C7" w:rsidRPr="006C17CB">
        <w:rPr>
          <w:rFonts w:ascii="Arial" w:hAnsi="Arial" w:cs="Arial"/>
          <w:szCs w:val="20"/>
        </w:rPr>
        <w:t>itre</w:t>
      </w:r>
      <w:proofErr w:type="gramEnd"/>
      <w:r w:rsidRPr="006C17CB">
        <w:rPr>
          <w:rFonts w:ascii="Arial" w:hAnsi="Arial" w:cs="Arial"/>
          <w:szCs w:val="20"/>
        </w:rPr>
        <w:t xml:space="preserve"> tank connected to the machine</w:t>
      </w:r>
      <w:r w:rsidR="00EA029E" w:rsidRPr="006C17CB">
        <w:rPr>
          <w:rFonts w:ascii="Arial" w:hAnsi="Arial" w:cs="Arial"/>
          <w:szCs w:val="20"/>
        </w:rPr>
        <w:t>.</w:t>
      </w:r>
    </w:p>
    <w:p w14:paraId="4C297F60" w14:textId="3BFFA6A5" w:rsidR="00A208CD" w:rsidRPr="006C17CB" w:rsidRDefault="00EA029E" w:rsidP="00B84DD2">
      <w:pPr>
        <w:pStyle w:val="Nessunaspaziatura"/>
        <w:jc w:val="both"/>
        <w:rPr>
          <w:rFonts w:ascii="Arial" w:hAnsi="Arial" w:cs="Arial"/>
          <w:szCs w:val="20"/>
        </w:rPr>
      </w:pPr>
      <w:r w:rsidRPr="006C17CB">
        <w:rPr>
          <w:rFonts w:ascii="Arial" w:hAnsi="Arial" w:cs="Arial"/>
          <w:szCs w:val="20"/>
        </w:rPr>
        <w:t>The standard system</w:t>
      </w:r>
      <w:r w:rsidR="006A63F9" w:rsidRPr="006C17CB">
        <w:rPr>
          <w:rFonts w:ascii="Arial" w:hAnsi="Arial" w:cs="Arial"/>
          <w:szCs w:val="20"/>
        </w:rPr>
        <w:t xml:space="preserve"> come</w:t>
      </w:r>
      <w:r w:rsidRPr="006C17CB">
        <w:rPr>
          <w:rFonts w:ascii="Arial" w:hAnsi="Arial" w:cs="Arial"/>
          <w:szCs w:val="20"/>
        </w:rPr>
        <w:t>s</w:t>
      </w:r>
      <w:r w:rsidR="006A63F9" w:rsidRPr="006C17CB">
        <w:rPr>
          <w:rFonts w:ascii="Arial" w:hAnsi="Arial" w:cs="Arial"/>
          <w:szCs w:val="20"/>
        </w:rPr>
        <w:t xml:space="preserve"> with electric </w:t>
      </w:r>
      <w:r w:rsidR="00A208CD" w:rsidRPr="006C17CB">
        <w:rPr>
          <w:rFonts w:ascii="Arial" w:hAnsi="Arial" w:cs="Arial"/>
          <w:szCs w:val="20"/>
        </w:rPr>
        <w:t>&amp;</w:t>
      </w:r>
      <w:r w:rsidR="006A63F9" w:rsidRPr="006C17CB">
        <w:rPr>
          <w:rFonts w:ascii="Arial" w:hAnsi="Arial" w:cs="Arial"/>
          <w:szCs w:val="20"/>
        </w:rPr>
        <w:t xml:space="preserve"> visual filling level control</w:t>
      </w:r>
      <w:r w:rsidR="00A208CD" w:rsidRPr="006C17CB">
        <w:rPr>
          <w:rFonts w:ascii="Arial" w:hAnsi="Arial" w:cs="Arial"/>
          <w:szCs w:val="20"/>
        </w:rPr>
        <w:t>,</w:t>
      </w:r>
      <w:r w:rsidR="006A63F9" w:rsidRPr="006C17CB">
        <w:rPr>
          <w:rFonts w:ascii="Arial" w:hAnsi="Arial" w:cs="Arial"/>
          <w:szCs w:val="20"/>
        </w:rPr>
        <w:t xml:space="preserve"> pump </w:t>
      </w:r>
      <w:r w:rsidR="00A208CD" w:rsidRPr="006C17CB">
        <w:rPr>
          <w:rFonts w:ascii="Arial" w:hAnsi="Arial" w:cs="Arial"/>
          <w:szCs w:val="20"/>
        </w:rPr>
        <w:t>&amp;</w:t>
      </w:r>
      <w:r w:rsidR="006A63F9" w:rsidRPr="006C17CB">
        <w:rPr>
          <w:rFonts w:ascii="Arial" w:hAnsi="Arial" w:cs="Arial"/>
          <w:szCs w:val="20"/>
        </w:rPr>
        <w:t xml:space="preserve"> connections to </w:t>
      </w:r>
      <w:r w:rsidR="00303229" w:rsidRPr="006C17CB">
        <w:rPr>
          <w:rFonts w:ascii="Arial" w:hAnsi="Arial" w:cs="Arial"/>
          <w:szCs w:val="20"/>
        </w:rPr>
        <w:t xml:space="preserve">extract </w:t>
      </w:r>
      <w:r w:rsidR="00A208CD" w:rsidRPr="006C17CB">
        <w:rPr>
          <w:rFonts w:ascii="Arial" w:hAnsi="Arial" w:cs="Arial"/>
          <w:szCs w:val="20"/>
        </w:rPr>
        <w:t xml:space="preserve">&amp; </w:t>
      </w:r>
      <w:r w:rsidR="006A63F9" w:rsidRPr="006C17CB">
        <w:rPr>
          <w:rFonts w:ascii="Arial" w:hAnsi="Arial" w:cs="Arial"/>
          <w:szCs w:val="20"/>
        </w:rPr>
        <w:t xml:space="preserve">refill </w:t>
      </w:r>
      <w:r w:rsidR="00A208CD" w:rsidRPr="006C17CB">
        <w:rPr>
          <w:rFonts w:ascii="Arial" w:hAnsi="Arial" w:cs="Arial"/>
          <w:szCs w:val="20"/>
        </w:rPr>
        <w:t>the oil</w:t>
      </w:r>
      <w:r w:rsidR="006A63F9" w:rsidRPr="006C17CB">
        <w:rPr>
          <w:rFonts w:ascii="Arial" w:hAnsi="Arial" w:cs="Arial"/>
          <w:szCs w:val="20"/>
        </w:rPr>
        <w:t>.</w:t>
      </w:r>
    </w:p>
    <w:p w14:paraId="0C6FFCF0" w14:textId="77777777" w:rsidR="00EA029E" w:rsidRPr="006C17CB" w:rsidRDefault="00EA029E" w:rsidP="00B84DD2">
      <w:pPr>
        <w:pStyle w:val="Nessunaspaziatura"/>
        <w:jc w:val="both"/>
        <w:rPr>
          <w:rFonts w:ascii="Arial" w:hAnsi="Arial" w:cs="Arial"/>
          <w:szCs w:val="20"/>
        </w:rPr>
      </w:pPr>
    </w:p>
    <w:p w14:paraId="0E0A8A93" w14:textId="77777777" w:rsidR="00A170EF" w:rsidRPr="006C17CB" w:rsidRDefault="006A63F9" w:rsidP="00B84DD2">
      <w:pPr>
        <w:pStyle w:val="Nessunaspaziatura"/>
        <w:jc w:val="both"/>
        <w:rPr>
          <w:rFonts w:ascii="Arial" w:hAnsi="Arial" w:cs="Arial"/>
          <w:szCs w:val="20"/>
        </w:rPr>
      </w:pPr>
      <w:r w:rsidRPr="006C17CB">
        <w:rPr>
          <w:rFonts w:ascii="Arial" w:hAnsi="Arial" w:cs="Arial"/>
          <w:szCs w:val="20"/>
        </w:rPr>
        <w:t>As option the tank can be provided with</w:t>
      </w:r>
      <w:r w:rsidR="00A170EF" w:rsidRPr="006C17CB">
        <w:rPr>
          <w:rFonts w:ascii="Arial" w:hAnsi="Arial" w:cs="Arial"/>
          <w:szCs w:val="20"/>
        </w:rPr>
        <w:t>:</w:t>
      </w:r>
    </w:p>
    <w:p w14:paraId="7DEB9EC9" w14:textId="57384DC4" w:rsidR="00EA051A" w:rsidRPr="006C17CB" w:rsidRDefault="00B27CCD" w:rsidP="00B84DD2">
      <w:pPr>
        <w:pStyle w:val="Nessunaspaziatura"/>
        <w:numPr>
          <w:ilvl w:val="3"/>
          <w:numId w:val="5"/>
        </w:numPr>
        <w:ind w:left="1134"/>
        <w:jc w:val="both"/>
        <w:rPr>
          <w:rFonts w:ascii="Arial" w:hAnsi="Arial" w:cs="Arial"/>
          <w:szCs w:val="20"/>
        </w:rPr>
      </w:pPr>
      <w:r w:rsidRPr="006C17CB">
        <w:rPr>
          <w:rFonts w:ascii="Arial" w:hAnsi="Arial" w:cs="Arial"/>
          <w:szCs w:val="20"/>
        </w:rPr>
        <w:t>an</w:t>
      </w:r>
      <w:r w:rsidR="006A63F9" w:rsidRPr="006C17CB">
        <w:rPr>
          <w:rFonts w:ascii="Arial" w:hAnsi="Arial" w:cs="Arial"/>
          <w:szCs w:val="20"/>
        </w:rPr>
        <w:t xml:space="preserve"> auto refill </w:t>
      </w:r>
      <w:r w:rsidR="00A208CD" w:rsidRPr="006C17CB">
        <w:rPr>
          <w:rFonts w:ascii="Arial" w:hAnsi="Arial" w:cs="Arial"/>
          <w:szCs w:val="20"/>
        </w:rPr>
        <w:t xml:space="preserve">system </w:t>
      </w:r>
      <w:r w:rsidR="006A63F9" w:rsidRPr="006C17CB">
        <w:rPr>
          <w:rFonts w:ascii="Arial" w:hAnsi="Arial" w:cs="Arial"/>
          <w:szCs w:val="20"/>
        </w:rPr>
        <w:t>from barrel</w:t>
      </w:r>
      <w:r w:rsidR="007169F1" w:rsidRPr="006C17CB">
        <w:rPr>
          <w:rFonts w:ascii="Arial" w:hAnsi="Arial" w:cs="Arial"/>
          <w:szCs w:val="20"/>
        </w:rPr>
        <w:t>/IBC</w:t>
      </w:r>
      <w:r w:rsidR="006A63F9" w:rsidRPr="006C17CB">
        <w:rPr>
          <w:rFonts w:ascii="Arial" w:hAnsi="Arial" w:cs="Arial"/>
          <w:szCs w:val="20"/>
        </w:rPr>
        <w:t xml:space="preserve"> </w:t>
      </w:r>
      <w:r w:rsidRPr="006C17CB">
        <w:rPr>
          <w:rFonts w:ascii="Arial" w:hAnsi="Arial" w:cs="Arial"/>
          <w:szCs w:val="20"/>
        </w:rPr>
        <w:t xml:space="preserve">for an easy </w:t>
      </w:r>
      <w:r w:rsidR="00A208CD" w:rsidRPr="006C17CB">
        <w:rPr>
          <w:rFonts w:ascii="Arial" w:hAnsi="Arial" w:cs="Arial"/>
          <w:szCs w:val="20"/>
        </w:rPr>
        <w:t xml:space="preserve">operation </w:t>
      </w:r>
      <w:r w:rsidRPr="006C17CB">
        <w:rPr>
          <w:rFonts w:ascii="Arial" w:hAnsi="Arial" w:cs="Arial"/>
          <w:szCs w:val="20"/>
        </w:rPr>
        <w:t>without need</w:t>
      </w:r>
      <w:r w:rsidR="00A208CD" w:rsidRPr="006C17CB">
        <w:rPr>
          <w:rFonts w:ascii="Arial" w:hAnsi="Arial" w:cs="Arial"/>
          <w:szCs w:val="20"/>
        </w:rPr>
        <w:t>s</w:t>
      </w:r>
      <w:r w:rsidRPr="006C17CB">
        <w:rPr>
          <w:rFonts w:ascii="Arial" w:hAnsi="Arial" w:cs="Arial"/>
          <w:szCs w:val="20"/>
        </w:rPr>
        <w:t xml:space="preserve"> of manual operations.</w:t>
      </w:r>
    </w:p>
    <w:p w14:paraId="7D2A0E8A" w14:textId="77777777" w:rsidR="00EA051A" w:rsidRPr="006C17CB" w:rsidRDefault="00EA051A" w:rsidP="00B84DD2">
      <w:pPr>
        <w:pStyle w:val="Nessunaspaziatura"/>
        <w:jc w:val="both"/>
        <w:rPr>
          <w:rFonts w:ascii="Arial" w:hAnsi="Arial" w:cs="Arial"/>
          <w:szCs w:val="20"/>
        </w:rPr>
      </w:pPr>
    </w:p>
    <w:p w14:paraId="1A21FA23" w14:textId="20A543D3" w:rsidR="000F55FB" w:rsidRPr="006C17CB" w:rsidRDefault="000F55FB" w:rsidP="00B84DD2">
      <w:pPr>
        <w:spacing w:after="120" w:line="240" w:lineRule="auto"/>
        <w:jc w:val="both"/>
        <w:rPr>
          <w:rFonts w:ascii="Arial" w:hAnsi="Arial" w:cs="Arial"/>
          <w:szCs w:val="20"/>
        </w:rPr>
      </w:pPr>
      <w:r w:rsidRPr="006C17CB">
        <w:rPr>
          <w:rFonts w:ascii="Arial" w:hAnsi="Arial" w:cs="Arial"/>
          <w:szCs w:val="20"/>
        </w:rPr>
        <w:t xml:space="preserve">Electrical </w:t>
      </w:r>
      <w:r w:rsidR="00E8055D" w:rsidRPr="006C17CB">
        <w:rPr>
          <w:rFonts w:ascii="Arial" w:hAnsi="Arial" w:cs="Arial"/>
          <w:szCs w:val="20"/>
        </w:rPr>
        <w:t>C</w:t>
      </w:r>
      <w:r w:rsidRPr="006C17CB">
        <w:rPr>
          <w:rFonts w:ascii="Arial" w:hAnsi="Arial" w:cs="Arial"/>
          <w:szCs w:val="20"/>
        </w:rPr>
        <w:t>ontrol</w:t>
      </w:r>
    </w:p>
    <w:p w14:paraId="2EFA1214" w14:textId="46D67906" w:rsidR="00FA21A7" w:rsidRPr="006C17CB" w:rsidRDefault="000F55FB" w:rsidP="00B84DD2">
      <w:pPr>
        <w:pStyle w:val="Nessunaspaziatura"/>
        <w:jc w:val="both"/>
        <w:rPr>
          <w:rFonts w:ascii="Arial" w:hAnsi="Arial" w:cs="Arial"/>
          <w:szCs w:val="20"/>
        </w:rPr>
      </w:pPr>
      <w:r w:rsidRPr="006C17CB">
        <w:rPr>
          <w:rFonts w:ascii="Arial" w:hAnsi="Arial" w:cs="Arial"/>
          <w:szCs w:val="20"/>
        </w:rPr>
        <w:t xml:space="preserve">The oiler control cabinet is </w:t>
      </w:r>
      <w:r w:rsidR="007169F1" w:rsidRPr="006C17CB">
        <w:rPr>
          <w:rFonts w:ascii="Arial" w:hAnsi="Arial" w:cs="Arial"/>
          <w:szCs w:val="20"/>
        </w:rPr>
        <w:t xml:space="preserve">fixed to </w:t>
      </w:r>
      <w:r w:rsidRPr="006C17CB">
        <w:rPr>
          <w:rFonts w:ascii="Arial" w:hAnsi="Arial" w:cs="Arial"/>
          <w:szCs w:val="20"/>
        </w:rPr>
        <w:t xml:space="preserve">the structure of the </w:t>
      </w:r>
      <w:r w:rsidR="00421F67">
        <w:rPr>
          <w:rFonts w:ascii="Arial" w:hAnsi="Arial" w:cs="Arial"/>
          <w:szCs w:val="20"/>
        </w:rPr>
        <w:t xml:space="preserve">main tank </w:t>
      </w:r>
      <w:proofErr w:type="gramStart"/>
      <w:r w:rsidR="00421F67">
        <w:rPr>
          <w:rFonts w:ascii="Arial" w:hAnsi="Arial" w:cs="Arial"/>
          <w:szCs w:val="20"/>
        </w:rPr>
        <w:t>unit</w:t>
      </w:r>
      <w:proofErr w:type="gramEnd"/>
      <w:r w:rsidR="00315872" w:rsidRPr="006C17CB">
        <w:rPr>
          <w:rFonts w:ascii="Arial" w:hAnsi="Arial" w:cs="Arial"/>
          <w:szCs w:val="20"/>
        </w:rPr>
        <w:t xml:space="preserve"> and it </w:t>
      </w:r>
      <w:r w:rsidR="00FA21A7" w:rsidRPr="006C17CB">
        <w:rPr>
          <w:rFonts w:ascii="Arial" w:hAnsi="Arial" w:cs="Arial"/>
          <w:szCs w:val="20"/>
        </w:rPr>
        <w:t>is programmed in Siemens T</w:t>
      </w:r>
      <w:r w:rsidR="00421F67">
        <w:rPr>
          <w:rFonts w:ascii="Arial" w:hAnsi="Arial" w:cs="Arial"/>
          <w:szCs w:val="20"/>
        </w:rPr>
        <w:t>I</w:t>
      </w:r>
      <w:r w:rsidR="00FA21A7" w:rsidRPr="006C17CB">
        <w:rPr>
          <w:rFonts w:ascii="Arial" w:hAnsi="Arial" w:cs="Arial"/>
          <w:szCs w:val="20"/>
        </w:rPr>
        <w:t>A Portal</w:t>
      </w:r>
      <w:r w:rsidR="00315872" w:rsidRPr="006C17CB">
        <w:rPr>
          <w:rFonts w:ascii="Arial" w:hAnsi="Arial" w:cs="Arial"/>
          <w:szCs w:val="20"/>
        </w:rPr>
        <w:t>.</w:t>
      </w:r>
    </w:p>
    <w:p w14:paraId="4CFB1616" w14:textId="77777777" w:rsidR="00315872" w:rsidRPr="006C17CB" w:rsidRDefault="00315872" w:rsidP="00B84DD2">
      <w:pPr>
        <w:autoSpaceDE w:val="0"/>
        <w:autoSpaceDN w:val="0"/>
        <w:adjustRightInd w:val="0"/>
        <w:spacing w:after="0" w:line="240" w:lineRule="auto"/>
        <w:jc w:val="both"/>
        <w:rPr>
          <w:rFonts w:ascii="Arial" w:hAnsi="Arial" w:cs="Arial"/>
          <w:szCs w:val="20"/>
        </w:rPr>
      </w:pPr>
    </w:p>
    <w:p w14:paraId="30482234" w14:textId="38925669" w:rsidR="000F55FB" w:rsidRPr="006C17CB" w:rsidRDefault="00FA21A7" w:rsidP="00B84DD2">
      <w:pPr>
        <w:pStyle w:val="Nessunaspaziatura"/>
        <w:jc w:val="both"/>
        <w:rPr>
          <w:rFonts w:ascii="Arial" w:hAnsi="Arial" w:cs="Arial"/>
          <w:szCs w:val="20"/>
        </w:rPr>
      </w:pPr>
      <w:r w:rsidRPr="006C17CB">
        <w:rPr>
          <w:rFonts w:ascii="Arial" w:hAnsi="Arial" w:cs="Arial"/>
          <w:szCs w:val="20"/>
        </w:rPr>
        <w:t xml:space="preserve">Spray </w:t>
      </w:r>
      <w:r w:rsidR="00315872" w:rsidRPr="006C17CB">
        <w:rPr>
          <w:rFonts w:ascii="Arial" w:hAnsi="Arial" w:cs="Arial"/>
          <w:szCs w:val="20"/>
        </w:rPr>
        <w:t xml:space="preserve">Unit </w:t>
      </w:r>
      <w:r w:rsidRPr="006C17CB">
        <w:rPr>
          <w:rFonts w:ascii="Arial" w:hAnsi="Arial" w:cs="Arial"/>
          <w:szCs w:val="20"/>
        </w:rPr>
        <w:t xml:space="preserve">Visualization is programmed in </w:t>
      </w:r>
      <w:r w:rsidR="00E8055D" w:rsidRPr="006C17CB">
        <w:rPr>
          <w:rFonts w:ascii="Arial" w:hAnsi="Arial" w:cs="Arial"/>
          <w:szCs w:val="20"/>
        </w:rPr>
        <w:t>multi-language</w:t>
      </w:r>
      <w:r w:rsidRPr="006C17CB">
        <w:rPr>
          <w:rFonts w:ascii="Arial" w:hAnsi="Arial" w:cs="Arial"/>
          <w:szCs w:val="20"/>
        </w:rPr>
        <w:t xml:space="preserve">. </w:t>
      </w:r>
      <w:r w:rsidR="000F55FB" w:rsidRPr="006C17CB">
        <w:rPr>
          <w:rFonts w:ascii="Arial" w:hAnsi="Arial" w:cs="Arial"/>
          <w:szCs w:val="20"/>
        </w:rPr>
        <w:t xml:space="preserve">For </w:t>
      </w:r>
      <w:r w:rsidR="00303229" w:rsidRPr="006C17CB">
        <w:rPr>
          <w:rFonts w:ascii="Arial" w:hAnsi="Arial" w:cs="Arial"/>
          <w:szCs w:val="20"/>
        </w:rPr>
        <w:t xml:space="preserve">an </w:t>
      </w:r>
      <w:r w:rsidR="000F55FB" w:rsidRPr="006C17CB">
        <w:rPr>
          <w:rFonts w:ascii="Arial" w:hAnsi="Arial" w:cs="Arial"/>
          <w:szCs w:val="20"/>
        </w:rPr>
        <w:t>easy programming of the spray areas, the</w:t>
      </w:r>
      <w:r w:rsidR="007169F1" w:rsidRPr="006C17CB">
        <w:rPr>
          <w:rFonts w:ascii="Arial" w:hAnsi="Arial" w:cs="Arial"/>
          <w:szCs w:val="20"/>
        </w:rPr>
        <w:t xml:space="preserve"> tube/profile shape</w:t>
      </w:r>
      <w:r w:rsidR="000F55FB" w:rsidRPr="006C17CB">
        <w:rPr>
          <w:rFonts w:ascii="Arial" w:hAnsi="Arial" w:cs="Arial"/>
          <w:szCs w:val="20"/>
        </w:rPr>
        <w:t xml:space="preserve"> is detected and shown on the screen.</w:t>
      </w:r>
    </w:p>
    <w:p w14:paraId="0838213D" w14:textId="77777777" w:rsidR="00421F67" w:rsidRDefault="00421F67" w:rsidP="00421F67">
      <w:pPr>
        <w:pStyle w:val="Nessunaspaziatura"/>
        <w:jc w:val="both"/>
        <w:rPr>
          <w:rFonts w:ascii="Arial" w:hAnsi="Arial" w:cs="Arial"/>
          <w:sz w:val="24"/>
        </w:rPr>
      </w:pPr>
    </w:p>
    <w:p w14:paraId="3B927BCC" w14:textId="3D7EAEB3" w:rsidR="00421F67" w:rsidRDefault="00421F67" w:rsidP="00421F67">
      <w:pPr>
        <w:pStyle w:val="Nessunaspaziatura"/>
        <w:jc w:val="both"/>
        <w:rPr>
          <w:rFonts w:ascii="Arial" w:hAnsi="Arial" w:cs="Arial"/>
          <w:szCs w:val="20"/>
        </w:rPr>
      </w:pPr>
      <w:r>
        <w:rPr>
          <w:rFonts w:ascii="Arial" w:hAnsi="Arial" w:cs="Arial"/>
          <w:sz w:val="24"/>
        </w:rPr>
        <w:t xml:space="preserve">The </w:t>
      </w:r>
      <w:r w:rsidRPr="006C17CB">
        <w:rPr>
          <w:rFonts w:ascii="Arial" w:hAnsi="Arial" w:cs="Arial"/>
          <w:szCs w:val="20"/>
        </w:rPr>
        <w:t>7”</w:t>
      </w:r>
      <w:r>
        <w:rPr>
          <w:rFonts w:ascii="Arial" w:hAnsi="Arial" w:cs="Arial"/>
          <w:szCs w:val="20"/>
        </w:rPr>
        <w:t xml:space="preserve"> </w:t>
      </w:r>
      <w:r>
        <w:rPr>
          <w:rFonts w:ascii="Arial" w:hAnsi="Arial" w:cs="Arial"/>
          <w:sz w:val="24"/>
        </w:rPr>
        <w:t>HMI panel is positioned on the main tank unit</w:t>
      </w:r>
      <w:r>
        <w:rPr>
          <w:rFonts w:ascii="Arial" w:hAnsi="Arial" w:cs="Arial"/>
          <w:szCs w:val="20"/>
        </w:rPr>
        <w:t>.</w:t>
      </w:r>
    </w:p>
    <w:p w14:paraId="7DA40691" w14:textId="77777777" w:rsidR="00421F67" w:rsidRPr="00454443" w:rsidRDefault="00421F67" w:rsidP="00421F67">
      <w:pPr>
        <w:pStyle w:val="Nessunaspaziatura"/>
        <w:jc w:val="both"/>
        <w:rPr>
          <w:rFonts w:ascii="Arial" w:hAnsi="Arial" w:cs="Arial"/>
          <w:sz w:val="24"/>
        </w:rPr>
      </w:pPr>
    </w:p>
    <w:p w14:paraId="189CD121" w14:textId="35ADD2B6" w:rsidR="00421F67" w:rsidRPr="006C17CB" w:rsidRDefault="00421F67" w:rsidP="00421F67">
      <w:pPr>
        <w:pStyle w:val="Nessunaspaziatura"/>
        <w:jc w:val="both"/>
        <w:rPr>
          <w:rFonts w:ascii="Arial" w:hAnsi="Arial" w:cs="Arial"/>
          <w:szCs w:val="20"/>
        </w:rPr>
      </w:pPr>
      <w:r w:rsidRPr="006C17CB">
        <w:rPr>
          <w:rFonts w:ascii="Arial" w:hAnsi="Arial" w:cs="Arial"/>
          <w:szCs w:val="20"/>
        </w:rPr>
        <w:t xml:space="preserve">The 7” HMI Touch Screen </w:t>
      </w:r>
      <w:r>
        <w:rPr>
          <w:rFonts w:ascii="Arial" w:hAnsi="Arial" w:cs="Arial"/>
          <w:szCs w:val="20"/>
        </w:rPr>
        <w:t>can</w:t>
      </w:r>
      <w:r w:rsidRPr="006C17CB">
        <w:rPr>
          <w:rFonts w:ascii="Arial" w:hAnsi="Arial" w:cs="Arial"/>
          <w:szCs w:val="20"/>
        </w:rPr>
        <w:t xml:space="preserve"> control and manage the following parameters:</w:t>
      </w:r>
    </w:p>
    <w:p w14:paraId="530F9A8E" w14:textId="77777777" w:rsidR="00421F67" w:rsidRPr="006C17CB" w:rsidRDefault="00421F67" w:rsidP="00421F67">
      <w:pPr>
        <w:pStyle w:val="Nessunaspaziatura"/>
        <w:numPr>
          <w:ilvl w:val="3"/>
          <w:numId w:val="5"/>
        </w:numPr>
        <w:ind w:left="1134"/>
        <w:jc w:val="both"/>
        <w:rPr>
          <w:rFonts w:ascii="Arial" w:hAnsi="Arial" w:cs="Arial"/>
          <w:szCs w:val="20"/>
        </w:rPr>
      </w:pPr>
      <w:r w:rsidRPr="006C17CB">
        <w:rPr>
          <w:rFonts w:ascii="Arial" w:hAnsi="Arial" w:cs="Arial"/>
          <w:szCs w:val="20"/>
        </w:rPr>
        <w:t>Monitor line speed</w:t>
      </w:r>
    </w:p>
    <w:p w14:paraId="18A922F0" w14:textId="77777777" w:rsidR="00421F67" w:rsidRPr="006C17CB" w:rsidRDefault="00421F67" w:rsidP="00421F67">
      <w:pPr>
        <w:pStyle w:val="Nessunaspaziatura"/>
        <w:numPr>
          <w:ilvl w:val="3"/>
          <w:numId w:val="5"/>
        </w:numPr>
        <w:ind w:left="1134"/>
        <w:jc w:val="both"/>
        <w:rPr>
          <w:rFonts w:ascii="Arial" w:hAnsi="Arial" w:cs="Arial"/>
          <w:szCs w:val="20"/>
        </w:rPr>
      </w:pPr>
      <w:r w:rsidRPr="006C17CB">
        <w:rPr>
          <w:rFonts w:ascii="Arial" w:hAnsi="Arial" w:cs="Arial"/>
          <w:szCs w:val="20"/>
        </w:rPr>
        <w:t>Monitor fluid levels</w:t>
      </w:r>
    </w:p>
    <w:p w14:paraId="2BAE1380" w14:textId="77777777" w:rsidR="00421F67" w:rsidRPr="006C17CB" w:rsidRDefault="00421F67" w:rsidP="00421F67">
      <w:pPr>
        <w:pStyle w:val="Nessunaspaziatura"/>
        <w:numPr>
          <w:ilvl w:val="3"/>
          <w:numId w:val="5"/>
        </w:numPr>
        <w:ind w:left="1134"/>
        <w:jc w:val="both"/>
        <w:rPr>
          <w:rFonts w:ascii="Arial" w:hAnsi="Arial" w:cs="Arial"/>
          <w:szCs w:val="20"/>
        </w:rPr>
      </w:pPr>
      <w:r w:rsidRPr="006C17CB">
        <w:rPr>
          <w:rFonts w:ascii="Arial" w:hAnsi="Arial" w:cs="Arial"/>
          <w:szCs w:val="20"/>
        </w:rPr>
        <w:t>Select the quantity of Fluid dispersed in g/m²</w:t>
      </w:r>
    </w:p>
    <w:p w14:paraId="502EE5D3" w14:textId="77777777" w:rsidR="00421F67" w:rsidRPr="006C17CB" w:rsidRDefault="00421F67" w:rsidP="00421F67">
      <w:pPr>
        <w:pStyle w:val="Nessunaspaziatura"/>
        <w:numPr>
          <w:ilvl w:val="3"/>
          <w:numId w:val="5"/>
        </w:numPr>
        <w:ind w:left="1134"/>
        <w:jc w:val="both"/>
        <w:rPr>
          <w:rFonts w:ascii="Arial" w:hAnsi="Arial" w:cs="Arial"/>
          <w:szCs w:val="20"/>
        </w:rPr>
      </w:pPr>
      <w:r w:rsidRPr="006C17CB">
        <w:rPr>
          <w:rFonts w:ascii="Arial" w:hAnsi="Arial" w:cs="Arial"/>
          <w:szCs w:val="20"/>
        </w:rPr>
        <w:t>Create/Use recipes for each of your products</w:t>
      </w:r>
    </w:p>
    <w:p w14:paraId="32339EB4" w14:textId="77777777" w:rsidR="00421F67" w:rsidRPr="006C17CB" w:rsidRDefault="00421F67" w:rsidP="00421F67">
      <w:pPr>
        <w:pStyle w:val="Nessunaspaziatura"/>
        <w:numPr>
          <w:ilvl w:val="3"/>
          <w:numId w:val="5"/>
        </w:numPr>
        <w:ind w:left="1134"/>
        <w:jc w:val="both"/>
        <w:rPr>
          <w:rFonts w:ascii="Arial" w:hAnsi="Arial" w:cs="Arial"/>
          <w:szCs w:val="20"/>
        </w:rPr>
      </w:pPr>
      <w:r w:rsidRPr="006C17CB">
        <w:rPr>
          <w:rFonts w:ascii="Arial" w:hAnsi="Arial" w:cs="Arial"/>
          <w:szCs w:val="20"/>
        </w:rPr>
        <w:t>Manual spray control</w:t>
      </w:r>
    </w:p>
    <w:p w14:paraId="015C2B13" w14:textId="77777777" w:rsidR="00421F67" w:rsidRPr="006C17CB" w:rsidRDefault="00421F67" w:rsidP="00421F67">
      <w:pPr>
        <w:pStyle w:val="Nessunaspaziatura"/>
        <w:numPr>
          <w:ilvl w:val="3"/>
          <w:numId w:val="5"/>
        </w:numPr>
        <w:ind w:left="1134"/>
        <w:jc w:val="both"/>
        <w:rPr>
          <w:rFonts w:ascii="Arial" w:hAnsi="Arial" w:cs="Arial"/>
          <w:szCs w:val="20"/>
        </w:rPr>
      </w:pPr>
      <w:r w:rsidRPr="006C17CB">
        <w:rPr>
          <w:rFonts w:ascii="Arial" w:hAnsi="Arial" w:cs="Arial"/>
          <w:szCs w:val="20"/>
        </w:rPr>
        <w:t>Activate/Deactivate of Spray nozzles</w:t>
      </w:r>
    </w:p>
    <w:p w14:paraId="47ED168C" w14:textId="77777777" w:rsidR="00421F67" w:rsidRPr="006C17CB" w:rsidRDefault="00421F67" w:rsidP="00421F67">
      <w:pPr>
        <w:pStyle w:val="Nessunaspaziatura"/>
        <w:numPr>
          <w:ilvl w:val="3"/>
          <w:numId w:val="5"/>
        </w:numPr>
        <w:ind w:left="1134"/>
        <w:jc w:val="both"/>
        <w:rPr>
          <w:rFonts w:ascii="Arial" w:hAnsi="Arial" w:cs="Arial"/>
          <w:szCs w:val="20"/>
        </w:rPr>
      </w:pPr>
      <w:r w:rsidRPr="006C17CB">
        <w:rPr>
          <w:rFonts w:ascii="Arial" w:hAnsi="Arial" w:cs="Arial"/>
          <w:szCs w:val="20"/>
        </w:rPr>
        <w:t>Monitor the Oil flow of each channel</w:t>
      </w:r>
    </w:p>
    <w:p w14:paraId="6D86DDDD" w14:textId="77777777" w:rsidR="00421F67" w:rsidRPr="006C17CB" w:rsidRDefault="00421F67" w:rsidP="00421F67">
      <w:pPr>
        <w:pStyle w:val="Nessunaspaziatura"/>
        <w:numPr>
          <w:ilvl w:val="3"/>
          <w:numId w:val="5"/>
        </w:numPr>
        <w:ind w:left="1134"/>
        <w:jc w:val="both"/>
        <w:rPr>
          <w:rFonts w:ascii="Arial" w:hAnsi="Arial" w:cs="Arial"/>
          <w:szCs w:val="20"/>
        </w:rPr>
      </w:pPr>
      <w:r w:rsidRPr="006C17CB">
        <w:rPr>
          <w:rFonts w:ascii="Arial" w:hAnsi="Arial" w:cs="Arial"/>
          <w:szCs w:val="20"/>
        </w:rPr>
        <w:t>Start/Stop of the Oil Pump</w:t>
      </w:r>
    </w:p>
    <w:p w14:paraId="69FA46E4" w14:textId="77777777" w:rsidR="00421F67" w:rsidRPr="006C17CB" w:rsidRDefault="00421F67" w:rsidP="00421F67">
      <w:pPr>
        <w:pStyle w:val="Nessunaspaziatura"/>
        <w:numPr>
          <w:ilvl w:val="3"/>
          <w:numId w:val="5"/>
        </w:numPr>
        <w:ind w:left="1134"/>
        <w:jc w:val="both"/>
        <w:rPr>
          <w:rFonts w:ascii="Arial" w:hAnsi="Arial" w:cs="Arial"/>
          <w:szCs w:val="20"/>
        </w:rPr>
      </w:pPr>
      <w:r w:rsidRPr="006C17CB">
        <w:rPr>
          <w:rFonts w:ascii="Arial" w:hAnsi="Arial" w:cs="Arial"/>
          <w:szCs w:val="20"/>
        </w:rPr>
        <w:t>Monitor Suction System</w:t>
      </w:r>
    </w:p>
    <w:p w14:paraId="417E9057" w14:textId="77777777" w:rsidR="00421F67" w:rsidRPr="006C17CB" w:rsidRDefault="00421F67" w:rsidP="00421F67">
      <w:pPr>
        <w:pStyle w:val="Nessunaspaziatura"/>
        <w:numPr>
          <w:ilvl w:val="3"/>
          <w:numId w:val="5"/>
        </w:numPr>
        <w:ind w:left="1134"/>
        <w:jc w:val="both"/>
        <w:rPr>
          <w:rFonts w:ascii="Arial" w:hAnsi="Arial" w:cs="Arial"/>
          <w:szCs w:val="20"/>
        </w:rPr>
      </w:pPr>
      <w:r w:rsidRPr="006C17CB">
        <w:rPr>
          <w:rFonts w:ascii="Arial" w:hAnsi="Arial" w:cs="Arial"/>
          <w:szCs w:val="20"/>
        </w:rPr>
        <w:t>Drive motorized Height Adjustment</w:t>
      </w:r>
    </w:p>
    <w:p w14:paraId="2F742895" w14:textId="77777777" w:rsidR="00421F67" w:rsidRPr="00B10BB7" w:rsidRDefault="00421F67" w:rsidP="00421F67">
      <w:pPr>
        <w:pStyle w:val="Nessunaspaziatura"/>
        <w:numPr>
          <w:ilvl w:val="3"/>
          <w:numId w:val="5"/>
        </w:numPr>
        <w:ind w:left="1134"/>
        <w:jc w:val="both"/>
        <w:rPr>
          <w:rFonts w:ascii="Arial" w:hAnsi="Arial" w:cs="Arial"/>
          <w:szCs w:val="20"/>
        </w:rPr>
      </w:pPr>
      <w:r w:rsidRPr="006C17CB">
        <w:rPr>
          <w:rFonts w:ascii="Arial" w:hAnsi="Arial" w:cs="Arial"/>
          <w:szCs w:val="20"/>
        </w:rPr>
        <w:t>Monitor &amp; rectify system alarms.</w:t>
      </w:r>
      <w:r w:rsidRPr="00485F70">
        <w:rPr>
          <w:rFonts w:ascii="Arial" w:hAnsi="Arial" w:cs="Arial"/>
          <w:b/>
          <w:bCs/>
          <w:noProof/>
          <w:sz w:val="24"/>
        </w:rPr>
        <w:t xml:space="preserve"> </w:t>
      </w:r>
    </w:p>
    <w:p w14:paraId="0A88B43B" w14:textId="3976EA1D" w:rsidR="00421F67" w:rsidRPr="006C17CB" w:rsidRDefault="00421F67" w:rsidP="00B84DD2">
      <w:pPr>
        <w:pStyle w:val="Nessunaspaziatura"/>
        <w:jc w:val="both"/>
        <w:rPr>
          <w:rFonts w:ascii="Arial" w:hAnsi="Arial" w:cs="Arial"/>
          <w:szCs w:val="20"/>
        </w:rPr>
      </w:pPr>
      <w:r>
        <w:rPr>
          <w:rFonts w:ascii="Arial" w:hAnsi="Arial" w:cs="Arial"/>
          <w:szCs w:val="20"/>
        </w:rPr>
        <w:br w:type="page"/>
      </w:r>
    </w:p>
    <w:p w14:paraId="2066980D" w14:textId="6EEC90EC" w:rsidR="006E6832" w:rsidRPr="006C17CB" w:rsidRDefault="006E6832" w:rsidP="00B84DD2">
      <w:pPr>
        <w:pStyle w:val="Nessunaspaziatura"/>
        <w:jc w:val="both"/>
        <w:rPr>
          <w:rFonts w:ascii="Arial" w:hAnsi="Arial" w:cs="Arial"/>
          <w:szCs w:val="20"/>
        </w:rPr>
      </w:pPr>
    </w:p>
    <w:p w14:paraId="287F83FC" w14:textId="190EF944" w:rsidR="006E6832" w:rsidRPr="003C76A5" w:rsidRDefault="00421F67" w:rsidP="003C76A5">
      <w:pPr>
        <w:spacing w:after="120"/>
        <w:rPr>
          <w:rFonts w:ascii="Arial" w:hAnsi="Arial" w:cs="Arial"/>
          <w:b/>
          <w:bCs/>
          <w:sz w:val="24"/>
        </w:rPr>
      </w:pPr>
      <w:r w:rsidRPr="00AC26D5">
        <w:rPr>
          <w:rFonts w:ascii="Arial" w:hAnsi="Arial" w:cs="Arial"/>
          <w:noProof/>
          <w:szCs w:val="20"/>
        </w:rPr>
        <w:drawing>
          <wp:anchor distT="0" distB="0" distL="114300" distR="114300" simplePos="0" relativeHeight="251764736" behindDoc="0" locked="0" layoutInCell="1" allowOverlap="1" wp14:anchorId="3D3A4EF4" wp14:editId="2E4567AD">
            <wp:simplePos x="0" y="0"/>
            <wp:positionH relativeFrom="margin">
              <wp:posOffset>4252595</wp:posOffset>
            </wp:positionH>
            <wp:positionV relativeFrom="margin">
              <wp:posOffset>368935</wp:posOffset>
            </wp:positionV>
            <wp:extent cx="2332990" cy="1685925"/>
            <wp:effectExtent l="0" t="0" r="0" b="9525"/>
            <wp:wrapSquare wrapText="bothSides"/>
            <wp:docPr id="2130440942" name="Immagine 1" descr="Immagine che contiene stoviglie, tritacarne&#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440942" name="Immagine 1" descr="Immagine che contiene stoviglie, tritacarne&#10;&#10;Il contenuto generato dall'IA potrebbe non essere corretto."/>
                    <pic:cNvPicPr/>
                  </pic:nvPicPr>
                  <pic:blipFill>
                    <a:blip r:embed="rId15">
                      <a:extLst>
                        <a:ext uri="{28A0092B-C50C-407E-A947-70E740481C1C}">
                          <a14:useLocalDpi xmlns:a14="http://schemas.microsoft.com/office/drawing/2010/main" val="0"/>
                        </a:ext>
                      </a:extLst>
                    </a:blip>
                    <a:stretch>
                      <a:fillRect/>
                    </a:stretch>
                  </pic:blipFill>
                  <pic:spPr>
                    <a:xfrm>
                      <a:off x="0" y="0"/>
                      <a:ext cx="2332990" cy="1685925"/>
                    </a:xfrm>
                    <a:prstGeom prst="rect">
                      <a:avLst/>
                    </a:prstGeom>
                  </pic:spPr>
                </pic:pic>
              </a:graphicData>
            </a:graphic>
          </wp:anchor>
        </w:drawing>
      </w:r>
      <w:r w:rsidR="00703AC3" w:rsidRPr="003C76A5">
        <w:rPr>
          <w:rFonts w:ascii="Arial" w:hAnsi="Arial" w:cs="Arial"/>
          <w:b/>
          <w:bCs/>
          <w:sz w:val="24"/>
        </w:rPr>
        <w:t xml:space="preserve">Oil </w:t>
      </w:r>
      <w:r w:rsidR="006E6832" w:rsidRPr="003C76A5">
        <w:rPr>
          <w:rFonts w:ascii="Arial" w:hAnsi="Arial" w:cs="Arial"/>
          <w:b/>
          <w:bCs/>
          <w:sz w:val="24"/>
        </w:rPr>
        <w:t>Recovery Tank</w:t>
      </w:r>
    </w:p>
    <w:p w14:paraId="65CA5A7F" w14:textId="4B305A8F" w:rsidR="006E6832" w:rsidRPr="006C17CB" w:rsidRDefault="006E6832" w:rsidP="00283B8C">
      <w:pPr>
        <w:pStyle w:val="Nessunaspaziatura"/>
        <w:jc w:val="both"/>
        <w:rPr>
          <w:rFonts w:ascii="Arial" w:hAnsi="Arial" w:cs="Arial"/>
          <w:szCs w:val="20"/>
        </w:rPr>
      </w:pPr>
      <w:r w:rsidRPr="006C17CB">
        <w:rPr>
          <w:rFonts w:ascii="Arial" w:hAnsi="Arial" w:cs="Arial"/>
          <w:szCs w:val="20"/>
        </w:rPr>
        <w:t xml:space="preserve">The Recovery Filtering Unit is a steel structure </w:t>
      </w:r>
      <w:r w:rsidR="007169F1" w:rsidRPr="006C17CB">
        <w:rPr>
          <w:rFonts w:ascii="Arial" w:hAnsi="Arial" w:cs="Arial"/>
          <w:szCs w:val="20"/>
        </w:rPr>
        <w:t xml:space="preserve">composed of a </w:t>
      </w:r>
      <w:proofErr w:type="gramStart"/>
      <w:r w:rsidR="007169F1" w:rsidRPr="006C17CB">
        <w:rPr>
          <w:rFonts w:ascii="Arial" w:hAnsi="Arial" w:cs="Arial"/>
          <w:szCs w:val="20"/>
        </w:rPr>
        <w:t>3 x</w:t>
      </w:r>
      <w:proofErr w:type="gramEnd"/>
      <w:r w:rsidR="007169F1" w:rsidRPr="006C17CB">
        <w:rPr>
          <w:rFonts w:ascii="Arial" w:hAnsi="Arial" w:cs="Arial"/>
          <w:szCs w:val="20"/>
        </w:rPr>
        <w:t xml:space="preserve"> chamber tank</w:t>
      </w:r>
      <w:r w:rsidRPr="006C17CB">
        <w:rPr>
          <w:rFonts w:ascii="Arial" w:hAnsi="Arial" w:cs="Arial"/>
          <w:szCs w:val="20"/>
        </w:rPr>
        <w:t xml:space="preserve"> which collect the unused fluid from the Suction System and the Spray Chamber.</w:t>
      </w:r>
      <w:r w:rsidR="00283B8C" w:rsidRPr="006C17CB">
        <w:rPr>
          <w:rFonts w:ascii="Arial" w:hAnsi="Arial" w:cs="Arial"/>
          <w:szCs w:val="20"/>
        </w:rPr>
        <w:t xml:space="preserve"> </w:t>
      </w:r>
      <w:r w:rsidRPr="006C17CB">
        <w:rPr>
          <w:rFonts w:ascii="Arial" w:hAnsi="Arial" w:cs="Arial"/>
          <w:szCs w:val="20"/>
        </w:rPr>
        <w:t xml:space="preserve">Three </w:t>
      </w:r>
      <w:r w:rsidR="00283B8C" w:rsidRPr="006C17CB">
        <w:rPr>
          <w:rFonts w:ascii="Arial" w:hAnsi="Arial" w:cs="Arial"/>
          <w:szCs w:val="20"/>
        </w:rPr>
        <w:t xml:space="preserve">filtration stages </w:t>
      </w:r>
      <w:r w:rsidRPr="006C17CB">
        <w:rPr>
          <w:rFonts w:ascii="Arial" w:hAnsi="Arial" w:cs="Arial"/>
          <w:szCs w:val="20"/>
        </w:rPr>
        <w:t>clean the recovered oil and automatically return it to the main tank, to be re-used.</w:t>
      </w:r>
    </w:p>
    <w:p w14:paraId="28476BD8" w14:textId="350DB81F" w:rsidR="00F4517D" w:rsidRPr="006C17CB" w:rsidRDefault="00F4517D" w:rsidP="00B84DD2">
      <w:pPr>
        <w:autoSpaceDE w:val="0"/>
        <w:autoSpaceDN w:val="0"/>
        <w:adjustRightInd w:val="0"/>
        <w:spacing w:after="0" w:line="240" w:lineRule="auto"/>
        <w:jc w:val="both"/>
        <w:rPr>
          <w:rFonts w:ascii="Arial" w:hAnsi="Arial" w:cs="Arial"/>
          <w:szCs w:val="20"/>
        </w:rPr>
      </w:pPr>
    </w:p>
    <w:p w14:paraId="3642947F" w14:textId="1A2F6BCE" w:rsidR="006E6832" w:rsidRPr="00C322A9" w:rsidRDefault="00F4517D" w:rsidP="00B84DD2">
      <w:pPr>
        <w:pStyle w:val="Nessunaspaziatura"/>
        <w:jc w:val="both"/>
        <w:rPr>
          <w:rFonts w:ascii="Arial" w:hAnsi="Arial" w:cs="Arial"/>
          <w:i/>
          <w:iCs/>
          <w:szCs w:val="20"/>
        </w:rPr>
      </w:pPr>
      <w:r w:rsidRPr="00C322A9">
        <w:rPr>
          <w:rFonts w:ascii="Arial" w:hAnsi="Arial" w:cs="Arial"/>
          <w:i/>
          <w:iCs/>
          <w:szCs w:val="20"/>
        </w:rPr>
        <w:t>NOTE: The recovery system has a feature that ensures emulsion water from any open seam pipe that might accumulate in the spray box cannot enter the recovery system.</w:t>
      </w:r>
    </w:p>
    <w:p w14:paraId="6BA31102" w14:textId="35BA8C54" w:rsidR="006527D7" w:rsidRPr="006C17CB" w:rsidRDefault="006527D7" w:rsidP="00B84DD2">
      <w:pPr>
        <w:pStyle w:val="Nessunaspaziatura"/>
        <w:jc w:val="both"/>
        <w:rPr>
          <w:rFonts w:ascii="Arial" w:hAnsi="Arial" w:cs="Arial"/>
          <w:szCs w:val="20"/>
        </w:rPr>
      </w:pPr>
      <w:bookmarkStart w:id="2" w:name="_Toc410566750"/>
    </w:p>
    <w:p w14:paraId="131E210A" w14:textId="271C7907" w:rsidR="001F6F37" w:rsidRPr="006C17CB" w:rsidRDefault="001F6F37" w:rsidP="00B84DD2">
      <w:pPr>
        <w:pStyle w:val="Nessunaspaziatura"/>
        <w:jc w:val="both"/>
        <w:rPr>
          <w:rFonts w:ascii="Arial" w:hAnsi="Arial" w:cs="Arial"/>
          <w:szCs w:val="20"/>
        </w:rPr>
      </w:pPr>
    </w:p>
    <w:bookmarkEnd w:id="2"/>
    <w:p w14:paraId="69D07295" w14:textId="2BFBF857" w:rsidR="000615F8" w:rsidRPr="003C76A5" w:rsidRDefault="000615F8" w:rsidP="003C76A5">
      <w:pPr>
        <w:spacing w:after="120"/>
        <w:rPr>
          <w:rFonts w:ascii="Arial" w:hAnsi="Arial" w:cs="Arial"/>
          <w:b/>
          <w:bCs/>
          <w:sz w:val="24"/>
        </w:rPr>
      </w:pPr>
      <w:r w:rsidRPr="003C76A5">
        <w:rPr>
          <w:rFonts w:ascii="Arial" w:hAnsi="Arial" w:cs="Arial"/>
          <w:b/>
          <w:bCs/>
          <w:sz w:val="24"/>
        </w:rPr>
        <w:t>O</w:t>
      </w:r>
      <w:r w:rsidR="005774AC" w:rsidRPr="003C76A5">
        <w:rPr>
          <w:rFonts w:ascii="Arial" w:hAnsi="Arial" w:cs="Arial"/>
          <w:b/>
          <w:bCs/>
          <w:sz w:val="24"/>
        </w:rPr>
        <w:t>il</w:t>
      </w:r>
      <w:r w:rsidRPr="003C76A5">
        <w:rPr>
          <w:rFonts w:ascii="Arial" w:hAnsi="Arial" w:cs="Arial"/>
          <w:b/>
          <w:bCs/>
          <w:sz w:val="24"/>
        </w:rPr>
        <w:t xml:space="preserve"> M</w:t>
      </w:r>
      <w:r w:rsidR="005774AC" w:rsidRPr="003C76A5">
        <w:rPr>
          <w:rFonts w:ascii="Arial" w:hAnsi="Arial" w:cs="Arial"/>
          <w:b/>
          <w:bCs/>
          <w:sz w:val="24"/>
        </w:rPr>
        <w:t>ist</w:t>
      </w:r>
      <w:r w:rsidRPr="003C76A5">
        <w:rPr>
          <w:rFonts w:ascii="Arial" w:hAnsi="Arial" w:cs="Arial"/>
          <w:b/>
          <w:bCs/>
          <w:sz w:val="24"/>
        </w:rPr>
        <w:t xml:space="preserve"> E</w:t>
      </w:r>
      <w:r w:rsidR="005774AC" w:rsidRPr="003C76A5">
        <w:rPr>
          <w:rFonts w:ascii="Arial" w:hAnsi="Arial" w:cs="Arial"/>
          <w:b/>
          <w:bCs/>
          <w:sz w:val="24"/>
        </w:rPr>
        <w:t>xtraction</w:t>
      </w:r>
      <w:r w:rsidRPr="003C76A5">
        <w:rPr>
          <w:rFonts w:ascii="Arial" w:hAnsi="Arial" w:cs="Arial"/>
          <w:b/>
          <w:bCs/>
          <w:sz w:val="24"/>
        </w:rPr>
        <w:t xml:space="preserve"> S</w:t>
      </w:r>
      <w:r w:rsidR="005774AC" w:rsidRPr="003C76A5">
        <w:rPr>
          <w:rFonts w:ascii="Arial" w:hAnsi="Arial" w:cs="Arial"/>
          <w:b/>
          <w:bCs/>
          <w:sz w:val="24"/>
        </w:rPr>
        <w:t>ystem</w:t>
      </w:r>
    </w:p>
    <w:p w14:paraId="01200572" w14:textId="77777777" w:rsidR="00E8055D" w:rsidRPr="006C17CB" w:rsidRDefault="0068360F" w:rsidP="00B84DD2">
      <w:pPr>
        <w:pStyle w:val="Nessunaspaziatura"/>
        <w:jc w:val="both"/>
        <w:rPr>
          <w:rFonts w:ascii="Arial" w:hAnsi="Arial" w:cs="Arial"/>
          <w:szCs w:val="20"/>
        </w:rPr>
      </w:pPr>
      <w:r w:rsidRPr="006C17CB">
        <w:rPr>
          <w:rFonts w:ascii="Arial" w:hAnsi="Arial" w:cs="Arial"/>
          <w:noProof/>
          <w:szCs w:val="20"/>
        </w:rPr>
        <w:drawing>
          <wp:anchor distT="0" distB="0" distL="114300" distR="114300" simplePos="0" relativeHeight="251663360" behindDoc="0" locked="0" layoutInCell="1" allowOverlap="1" wp14:anchorId="16743907" wp14:editId="5CBFB964">
            <wp:simplePos x="0" y="0"/>
            <wp:positionH relativeFrom="margin">
              <wp:align>right</wp:align>
            </wp:positionH>
            <wp:positionV relativeFrom="paragraph">
              <wp:posOffset>11430</wp:posOffset>
            </wp:positionV>
            <wp:extent cx="811530" cy="789940"/>
            <wp:effectExtent l="0" t="0" r="762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A8BD53.tm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811530" cy="789940"/>
                    </a:xfrm>
                    <a:prstGeom prst="rect">
                      <a:avLst/>
                    </a:prstGeom>
                  </pic:spPr>
                </pic:pic>
              </a:graphicData>
            </a:graphic>
            <wp14:sizeRelH relativeFrom="page">
              <wp14:pctWidth>0</wp14:pctWidth>
            </wp14:sizeRelH>
            <wp14:sizeRelV relativeFrom="page">
              <wp14:pctHeight>0</wp14:pctHeight>
            </wp14:sizeRelV>
          </wp:anchor>
        </w:drawing>
      </w:r>
      <w:r w:rsidR="000615F8" w:rsidRPr="006C17CB">
        <w:rPr>
          <w:rFonts w:ascii="Arial" w:hAnsi="Arial" w:cs="Arial"/>
          <w:szCs w:val="20"/>
        </w:rPr>
        <w:t xml:space="preserve">Type ECO oil mist extractor </w:t>
      </w:r>
      <w:r w:rsidR="00303229" w:rsidRPr="006C17CB">
        <w:rPr>
          <w:rFonts w:ascii="Arial" w:hAnsi="Arial" w:cs="Arial"/>
          <w:szCs w:val="20"/>
        </w:rPr>
        <w:t>aims to remove and purify the</w:t>
      </w:r>
      <w:r w:rsidR="000615F8" w:rsidRPr="006C17CB">
        <w:rPr>
          <w:rFonts w:ascii="Arial" w:hAnsi="Arial" w:cs="Arial"/>
          <w:szCs w:val="20"/>
        </w:rPr>
        <w:t xml:space="preserve"> oil mist</w:t>
      </w:r>
      <w:r w:rsidR="00303229" w:rsidRPr="006C17CB">
        <w:rPr>
          <w:rFonts w:ascii="Arial" w:hAnsi="Arial" w:cs="Arial"/>
          <w:szCs w:val="20"/>
        </w:rPr>
        <w:t>s produced while spraying</w:t>
      </w:r>
      <w:r w:rsidR="000615F8" w:rsidRPr="006C17CB">
        <w:rPr>
          <w:rFonts w:ascii="Arial" w:hAnsi="Arial" w:cs="Arial"/>
          <w:szCs w:val="20"/>
        </w:rPr>
        <w:t>.</w:t>
      </w:r>
    </w:p>
    <w:p w14:paraId="5F27B3ED" w14:textId="20DED4AD" w:rsidR="00226B2B" w:rsidRPr="006C17CB" w:rsidRDefault="00226B2B" w:rsidP="00B84DD2">
      <w:pPr>
        <w:pStyle w:val="Nessunaspaziatura"/>
        <w:jc w:val="both"/>
        <w:rPr>
          <w:rFonts w:ascii="Arial" w:hAnsi="Arial" w:cs="Arial"/>
          <w:szCs w:val="20"/>
        </w:rPr>
      </w:pPr>
      <w:r w:rsidRPr="006C17CB">
        <w:rPr>
          <w:rFonts w:ascii="Arial" w:hAnsi="Arial" w:cs="Arial"/>
          <w:szCs w:val="20"/>
        </w:rPr>
        <w:t>A pre-filtration system better holds pollutants and helps preserve also the other filters.</w:t>
      </w:r>
    </w:p>
    <w:p w14:paraId="433161ED" w14:textId="77777777" w:rsidR="00485F70" w:rsidRDefault="00226B2B" w:rsidP="00B84DD2">
      <w:pPr>
        <w:pStyle w:val="Nessunaspaziatura"/>
        <w:jc w:val="both"/>
        <w:rPr>
          <w:rFonts w:ascii="Arial" w:hAnsi="Arial" w:cs="Arial"/>
          <w:szCs w:val="20"/>
        </w:rPr>
      </w:pPr>
      <w:r w:rsidRPr="006C17CB">
        <w:rPr>
          <w:rFonts w:ascii="Arial" w:hAnsi="Arial" w:cs="Arial"/>
          <w:szCs w:val="20"/>
        </w:rPr>
        <w:t>The main e</w:t>
      </w:r>
      <w:r w:rsidR="000615F8" w:rsidRPr="006C17CB">
        <w:rPr>
          <w:rFonts w:ascii="Arial" w:hAnsi="Arial" w:cs="Arial"/>
          <w:szCs w:val="20"/>
        </w:rPr>
        <w:t xml:space="preserve">xtractor is </w:t>
      </w:r>
      <w:r w:rsidR="00303229" w:rsidRPr="006C17CB">
        <w:rPr>
          <w:rFonts w:ascii="Arial" w:hAnsi="Arial" w:cs="Arial"/>
          <w:szCs w:val="20"/>
        </w:rPr>
        <w:t>provid</w:t>
      </w:r>
      <w:r w:rsidR="000615F8" w:rsidRPr="006C17CB">
        <w:rPr>
          <w:rFonts w:ascii="Arial" w:hAnsi="Arial" w:cs="Arial"/>
          <w:szCs w:val="20"/>
        </w:rPr>
        <w:t xml:space="preserve">ed with a HEPA filter to </w:t>
      </w:r>
      <w:r w:rsidR="00303229" w:rsidRPr="006C17CB">
        <w:rPr>
          <w:rFonts w:ascii="Arial" w:hAnsi="Arial" w:cs="Arial"/>
          <w:szCs w:val="20"/>
        </w:rPr>
        <w:t>ensure a</w:t>
      </w:r>
      <w:r w:rsidR="000615F8" w:rsidRPr="006C17CB">
        <w:rPr>
          <w:rFonts w:ascii="Arial" w:hAnsi="Arial" w:cs="Arial"/>
          <w:szCs w:val="20"/>
        </w:rPr>
        <w:t xml:space="preserve"> high efficiency removal of the oil mist</w:t>
      </w:r>
      <w:r w:rsidR="00303229" w:rsidRPr="006C17CB">
        <w:rPr>
          <w:rFonts w:ascii="Arial" w:hAnsi="Arial" w:cs="Arial"/>
          <w:szCs w:val="20"/>
        </w:rPr>
        <w:t>s</w:t>
      </w:r>
      <w:r w:rsidR="00FA21A7" w:rsidRPr="006C17CB">
        <w:rPr>
          <w:rFonts w:ascii="Arial" w:hAnsi="Arial" w:cs="Arial"/>
          <w:szCs w:val="20"/>
        </w:rPr>
        <w:t>.</w:t>
      </w:r>
    </w:p>
    <w:p w14:paraId="3E2C63C9" w14:textId="1803F40E" w:rsidR="00485F70" w:rsidRDefault="00485F70" w:rsidP="00B84DD2">
      <w:pPr>
        <w:pStyle w:val="Nessunaspaziatura"/>
        <w:jc w:val="both"/>
        <w:rPr>
          <w:rFonts w:ascii="Arial" w:hAnsi="Arial" w:cs="Arial"/>
          <w:szCs w:val="20"/>
        </w:rPr>
      </w:pPr>
    </w:p>
    <w:p w14:paraId="0BEBB763" w14:textId="77777777" w:rsidR="00B10BB7" w:rsidRDefault="00B10BB7" w:rsidP="00B10BB7">
      <w:pPr>
        <w:pStyle w:val="Nessunaspaziatura"/>
        <w:jc w:val="both"/>
        <w:rPr>
          <w:rFonts w:ascii="Arial" w:hAnsi="Arial" w:cs="Arial"/>
          <w:b/>
          <w:bCs/>
          <w:noProof/>
          <w:sz w:val="24"/>
        </w:rPr>
      </w:pPr>
    </w:p>
    <w:p w14:paraId="56F75572" w14:textId="77777777" w:rsidR="00071BEC" w:rsidRPr="00B10BB7" w:rsidRDefault="00071BEC" w:rsidP="00454443">
      <w:pPr>
        <w:pStyle w:val="Nessunaspaziatura"/>
        <w:ind w:left="1134"/>
        <w:jc w:val="both"/>
        <w:rPr>
          <w:rFonts w:ascii="Arial" w:hAnsi="Arial" w:cs="Arial"/>
          <w:szCs w:val="20"/>
          <w:lang w:val="en-US"/>
        </w:rPr>
      </w:pPr>
    </w:p>
    <w:p w14:paraId="3CD8C4FF" w14:textId="588695C4" w:rsidR="00DF7C16" w:rsidRPr="00B10BB7" w:rsidRDefault="00DF7C16" w:rsidP="00B84DD2">
      <w:pPr>
        <w:pStyle w:val="Nessunaspaziatura"/>
        <w:jc w:val="both"/>
        <w:rPr>
          <w:rFonts w:ascii="Arial" w:hAnsi="Arial" w:cs="Arial"/>
          <w:szCs w:val="20"/>
          <w:lang w:val="en-US"/>
        </w:rPr>
      </w:pPr>
      <w:r w:rsidRPr="00B10BB7">
        <w:rPr>
          <w:rFonts w:ascii="Arial" w:hAnsi="Arial" w:cs="Arial"/>
          <w:szCs w:val="20"/>
          <w:lang w:val="en-US"/>
        </w:rPr>
        <w:br w:type="page"/>
      </w:r>
    </w:p>
    <w:p w14:paraId="341B6DE7" w14:textId="68EE378C" w:rsidR="00DF7C16" w:rsidRPr="003C76A5" w:rsidRDefault="00DF7C16" w:rsidP="003C76A5">
      <w:pPr>
        <w:spacing w:after="120"/>
        <w:rPr>
          <w:rFonts w:ascii="Arial" w:hAnsi="Arial" w:cs="Arial"/>
          <w:b/>
          <w:bCs/>
          <w:sz w:val="24"/>
        </w:rPr>
      </w:pPr>
      <w:r w:rsidRPr="003C76A5">
        <w:rPr>
          <w:rFonts w:ascii="Arial" w:hAnsi="Arial" w:cs="Arial"/>
          <w:b/>
          <w:bCs/>
          <w:sz w:val="24"/>
        </w:rPr>
        <w:t>Extractable Spray Box</w:t>
      </w:r>
    </w:p>
    <w:p w14:paraId="1B5400E0" w14:textId="776882D2" w:rsidR="00DF7C16" w:rsidRPr="006C17CB" w:rsidRDefault="00DF7C16" w:rsidP="00B84DD2">
      <w:pPr>
        <w:pStyle w:val="Nessunaspaziatura"/>
        <w:jc w:val="both"/>
        <w:rPr>
          <w:rFonts w:ascii="Arial" w:hAnsi="Arial" w:cs="Arial"/>
          <w:szCs w:val="20"/>
        </w:rPr>
      </w:pPr>
      <w:r w:rsidRPr="006C17CB">
        <w:rPr>
          <w:rFonts w:ascii="Arial" w:hAnsi="Arial" w:cs="Arial"/>
          <w:szCs w:val="20"/>
        </w:rPr>
        <w:t>One of the main features of the LCP ANTIRUST is the Extractable Spray Box.</w:t>
      </w:r>
    </w:p>
    <w:p w14:paraId="00B24F92" w14:textId="77777777" w:rsidR="00DF7C16" w:rsidRPr="006C17CB" w:rsidRDefault="00DF7C16" w:rsidP="00B84DD2">
      <w:pPr>
        <w:pStyle w:val="Nessunaspaziatura"/>
        <w:jc w:val="both"/>
        <w:rPr>
          <w:rFonts w:ascii="Arial" w:hAnsi="Arial" w:cs="Arial"/>
          <w:szCs w:val="20"/>
        </w:rPr>
      </w:pPr>
      <w:r w:rsidRPr="006C17CB">
        <w:rPr>
          <w:rFonts w:ascii="Arial" w:hAnsi="Arial" w:cs="Arial"/>
          <w:szCs w:val="20"/>
        </w:rPr>
        <w:t>The nozzles are housed in a Removable Spray Box, which can be easily extracted for maintenance purposes or for quick size changeover.</w:t>
      </w:r>
    </w:p>
    <w:p w14:paraId="53A33E5F" w14:textId="77777777" w:rsidR="00DF7C16" w:rsidRPr="006C17CB" w:rsidRDefault="00DF7C16" w:rsidP="00B84DD2">
      <w:pPr>
        <w:pStyle w:val="Nessunaspaziatura"/>
        <w:jc w:val="both"/>
        <w:rPr>
          <w:rFonts w:ascii="Arial" w:hAnsi="Arial" w:cs="Arial"/>
          <w:szCs w:val="20"/>
        </w:rPr>
      </w:pPr>
    </w:p>
    <w:p w14:paraId="389CB468" w14:textId="4886C948" w:rsidR="00DF7C16" w:rsidRPr="006C17CB" w:rsidRDefault="00DF7C16" w:rsidP="00B84DD2">
      <w:pPr>
        <w:pStyle w:val="Nessunaspaziatura"/>
        <w:jc w:val="both"/>
        <w:rPr>
          <w:rFonts w:ascii="Arial" w:hAnsi="Arial" w:cs="Arial"/>
          <w:szCs w:val="20"/>
        </w:rPr>
      </w:pPr>
      <w:r w:rsidRPr="006C17CB">
        <w:rPr>
          <w:rFonts w:ascii="Arial" w:hAnsi="Arial" w:cs="Arial"/>
          <w:szCs w:val="20"/>
        </w:rPr>
        <w:t xml:space="preserve">The spray boxes are available in different sizes according to the product range of the mill. </w:t>
      </w:r>
    </w:p>
    <w:p w14:paraId="6EC1BC51" w14:textId="604F9A1B" w:rsidR="00DF7C16" w:rsidRPr="006C17CB" w:rsidRDefault="00DF7C16" w:rsidP="00B84DD2">
      <w:pPr>
        <w:pStyle w:val="Nessunaspaziatura"/>
        <w:jc w:val="both"/>
        <w:rPr>
          <w:rFonts w:ascii="Arial" w:hAnsi="Arial" w:cs="Arial"/>
          <w:szCs w:val="20"/>
        </w:rPr>
      </w:pPr>
      <w:r w:rsidRPr="006C17CB">
        <w:rPr>
          <w:rFonts w:ascii="Arial" w:hAnsi="Arial" w:cs="Arial"/>
          <w:szCs w:val="20"/>
        </w:rPr>
        <w:t>In the case of an application with a wide selection of tubes or profiles, it is possible to use multiple spray boxes on the same line.</w:t>
      </w:r>
    </w:p>
    <w:p w14:paraId="196254A8" w14:textId="76A0FFD0" w:rsidR="00DF7C16" w:rsidRPr="006C17CB" w:rsidRDefault="00DF7C16" w:rsidP="00B84DD2">
      <w:pPr>
        <w:pStyle w:val="Nessunaspaziatura"/>
        <w:jc w:val="both"/>
        <w:rPr>
          <w:rFonts w:ascii="Arial" w:hAnsi="Arial" w:cs="Arial"/>
          <w:szCs w:val="20"/>
        </w:rPr>
      </w:pPr>
    </w:p>
    <w:p w14:paraId="6C5673CA" w14:textId="2F0D99F6" w:rsidR="00DF7C16" w:rsidRPr="006C17CB" w:rsidRDefault="00DF7C16" w:rsidP="00B84DD2">
      <w:pPr>
        <w:pStyle w:val="Nessunaspaziatura"/>
        <w:jc w:val="both"/>
        <w:rPr>
          <w:rFonts w:ascii="Arial" w:hAnsi="Arial" w:cs="Arial"/>
          <w:szCs w:val="20"/>
        </w:rPr>
      </w:pPr>
      <w:r w:rsidRPr="006C17CB">
        <w:rPr>
          <w:rFonts w:ascii="Arial" w:hAnsi="Arial" w:cs="Arial"/>
          <w:szCs w:val="20"/>
        </w:rPr>
        <w:t>Thanks to the recipe you can manage each nozzle and off-line you can adjust their position according to the profile dimensions.</w:t>
      </w:r>
    </w:p>
    <w:p w14:paraId="4BA50684" w14:textId="525433E0" w:rsidR="00DF7C16" w:rsidRPr="006C17CB" w:rsidRDefault="00DF7C16" w:rsidP="00B84DD2">
      <w:pPr>
        <w:pStyle w:val="Nessunaspaziatura"/>
        <w:jc w:val="both"/>
        <w:rPr>
          <w:rFonts w:ascii="Arial" w:hAnsi="Arial" w:cs="Arial"/>
          <w:szCs w:val="20"/>
        </w:rPr>
      </w:pPr>
      <w:r w:rsidRPr="006C17CB">
        <w:rPr>
          <w:rFonts w:ascii="Arial" w:hAnsi="Arial" w:cs="Arial"/>
          <w:szCs w:val="20"/>
        </w:rPr>
        <w:t>This adjustment is essential to ensure the best lubrication coverage and to optimize the amount of oil to applied.</w:t>
      </w:r>
    </w:p>
    <w:p w14:paraId="14F7D2CB" w14:textId="5FAE4EFA" w:rsidR="00DF7C16" w:rsidRPr="006C17CB" w:rsidRDefault="00DF7C16" w:rsidP="00B84DD2">
      <w:pPr>
        <w:pStyle w:val="Nessunaspaziatura"/>
        <w:jc w:val="both"/>
        <w:rPr>
          <w:rFonts w:ascii="Arial" w:hAnsi="Arial" w:cs="Arial"/>
          <w:szCs w:val="20"/>
        </w:rPr>
      </w:pPr>
    </w:p>
    <w:p w14:paraId="025E6B40" w14:textId="4E2C9453" w:rsidR="00DF7C16" w:rsidRPr="006C17CB" w:rsidRDefault="00DF7C16" w:rsidP="00B84DD2">
      <w:pPr>
        <w:pStyle w:val="Nessunaspaziatura"/>
        <w:jc w:val="both"/>
        <w:rPr>
          <w:rFonts w:ascii="Arial" w:hAnsi="Arial" w:cs="Arial"/>
          <w:szCs w:val="20"/>
        </w:rPr>
      </w:pPr>
    </w:p>
    <w:p w14:paraId="7B451DE2" w14:textId="1B943097" w:rsidR="00DF7C16" w:rsidRPr="006C17CB" w:rsidRDefault="00DF7C16" w:rsidP="00B84DD2">
      <w:pPr>
        <w:pStyle w:val="Nessunaspaziatura"/>
        <w:jc w:val="both"/>
        <w:rPr>
          <w:rFonts w:ascii="Arial" w:hAnsi="Arial" w:cs="Arial"/>
          <w:szCs w:val="20"/>
        </w:rPr>
      </w:pPr>
      <w:r w:rsidRPr="006C17CB">
        <w:rPr>
          <w:rFonts w:ascii="Arial" w:hAnsi="Arial" w:cs="Arial"/>
          <w:szCs w:val="20"/>
        </w:rPr>
        <w:t>The nozzles have a simple design and are very maintenance friendly.</w:t>
      </w:r>
    </w:p>
    <w:p w14:paraId="3CF59329" w14:textId="77777777" w:rsidR="00DF7C16" w:rsidRPr="006C17CB" w:rsidRDefault="00DF7C16" w:rsidP="00B84DD2">
      <w:pPr>
        <w:pStyle w:val="Nessunaspaziatura"/>
        <w:jc w:val="both"/>
        <w:rPr>
          <w:rFonts w:ascii="Arial" w:hAnsi="Arial" w:cs="Arial"/>
          <w:szCs w:val="20"/>
        </w:rPr>
      </w:pPr>
    </w:p>
    <w:p w14:paraId="6B53CE8B" w14:textId="7FAAD161" w:rsidR="002659DC" w:rsidRPr="006C17CB" w:rsidRDefault="002659DC" w:rsidP="002659DC">
      <w:pPr>
        <w:pStyle w:val="Nessunaspaziatura"/>
        <w:jc w:val="center"/>
        <w:rPr>
          <w:rFonts w:ascii="Arial" w:hAnsi="Arial" w:cs="Arial"/>
          <w:szCs w:val="20"/>
        </w:rPr>
      </w:pPr>
    </w:p>
    <w:p w14:paraId="359AA472" w14:textId="307FC3F1" w:rsidR="000057F0" w:rsidRPr="00DE4FD6" w:rsidRDefault="0093326A" w:rsidP="00DE4FD6">
      <w:pPr>
        <w:rPr>
          <w:rFonts w:ascii="Arial" w:hAnsi="Arial" w:cs="Arial"/>
          <w:szCs w:val="20"/>
        </w:rPr>
      </w:pPr>
      <w:r w:rsidRPr="0093326A">
        <w:rPr>
          <w:rFonts w:ascii="Arial" w:hAnsi="Arial" w:cs="Arial"/>
          <w:noProof/>
          <w:szCs w:val="20"/>
        </w:rPr>
        <w:drawing>
          <wp:anchor distT="0" distB="0" distL="114300" distR="114300" simplePos="0" relativeHeight="251754496" behindDoc="0" locked="0" layoutInCell="1" allowOverlap="1" wp14:anchorId="5DEBFA88" wp14:editId="79D9BD47">
            <wp:simplePos x="0" y="0"/>
            <wp:positionH relativeFrom="margin">
              <wp:posOffset>1303020</wp:posOffset>
            </wp:positionH>
            <wp:positionV relativeFrom="margin">
              <wp:posOffset>3007360</wp:posOffset>
            </wp:positionV>
            <wp:extent cx="3700780" cy="3810000"/>
            <wp:effectExtent l="0" t="0" r="0" b="0"/>
            <wp:wrapSquare wrapText="bothSides"/>
            <wp:docPr id="391875639" name="Immagine 1" descr="Immagine che contiene elettronica, cerchio, design&#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1875639" name="Immagine 1" descr="Immagine che contiene elettronica, cerchio, design&#10;&#10;Il contenuto generato dall'IA potrebbe non essere corretto."/>
                    <pic:cNvPicPr/>
                  </pic:nvPicPr>
                  <pic:blipFill>
                    <a:blip r:embed="rId17">
                      <a:extLst>
                        <a:ext uri="{28A0092B-C50C-407E-A947-70E740481C1C}">
                          <a14:useLocalDpi xmlns:a14="http://schemas.microsoft.com/office/drawing/2010/main" val="0"/>
                        </a:ext>
                      </a:extLst>
                    </a:blip>
                    <a:stretch>
                      <a:fillRect/>
                    </a:stretch>
                  </pic:blipFill>
                  <pic:spPr>
                    <a:xfrm>
                      <a:off x="0" y="0"/>
                      <a:ext cx="3700780" cy="3810000"/>
                    </a:xfrm>
                    <a:prstGeom prst="rect">
                      <a:avLst/>
                    </a:prstGeom>
                  </pic:spPr>
                </pic:pic>
              </a:graphicData>
            </a:graphic>
            <wp14:sizeRelH relativeFrom="margin">
              <wp14:pctWidth>0</wp14:pctWidth>
            </wp14:sizeRelH>
            <wp14:sizeRelV relativeFrom="margin">
              <wp14:pctHeight>0</wp14:pctHeight>
            </wp14:sizeRelV>
          </wp:anchor>
        </w:drawing>
      </w:r>
      <w:r w:rsidR="00B84DD2" w:rsidRPr="006C17CB">
        <w:rPr>
          <w:rFonts w:ascii="Arial" w:hAnsi="Arial" w:cs="Arial"/>
          <w:szCs w:val="20"/>
        </w:rPr>
        <w:br w:type="page"/>
      </w:r>
    </w:p>
    <w:p w14:paraId="2158AC39" w14:textId="77777777" w:rsidR="00DE4FD6" w:rsidRDefault="00DE4FD6" w:rsidP="00DE4FD6">
      <w:pPr>
        <w:spacing w:after="120"/>
        <w:rPr>
          <w:rFonts w:ascii="Arial" w:hAnsi="Arial" w:cs="Arial"/>
          <w:b/>
          <w:bCs/>
          <w:sz w:val="24"/>
        </w:rPr>
      </w:pPr>
      <w:r>
        <w:rPr>
          <w:rFonts w:ascii="Arial" w:hAnsi="Arial" w:cs="Arial"/>
          <w:b/>
          <w:bCs/>
          <w:sz w:val="24"/>
        </w:rPr>
        <w:t>Antirust</w:t>
      </w:r>
      <w:r w:rsidRPr="003C76A5">
        <w:rPr>
          <w:rFonts w:ascii="Arial" w:hAnsi="Arial" w:cs="Arial"/>
          <w:b/>
          <w:bCs/>
          <w:sz w:val="24"/>
        </w:rPr>
        <w:t xml:space="preserve"> Spray Unit</w:t>
      </w:r>
      <w:r>
        <w:rPr>
          <w:rFonts w:ascii="Arial" w:hAnsi="Arial" w:cs="Arial"/>
          <w:b/>
          <w:bCs/>
          <w:sz w:val="24"/>
        </w:rPr>
        <w:t xml:space="preserve"> One Frame Solution</w:t>
      </w:r>
    </w:p>
    <w:p w14:paraId="77CC648B" w14:textId="77777777" w:rsidR="00E6331C" w:rsidRPr="00DE4FD6" w:rsidRDefault="00E6331C" w:rsidP="00551BFF">
      <w:pPr>
        <w:spacing w:after="120"/>
        <w:rPr>
          <w:rFonts w:ascii="Arial" w:hAnsi="Arial" w:cs="Arial"/>
          <w:b/>
          <w:bCs/>
          <w:sz w:val="24"/>
        </w:rPr>
      </w:pPr>
    </w:p>
    <w:p w14:paraId="09E27343" w14:textId="77777777" w:rsidR="00E6331C" w:rsidRDefault="00E6331C" w:rsidP="00551BFF">
      <w:pPr>
        <w:spacing w:after="120"/>
        <w:rPr>
          <w:rFonts w:ascii="Arial" w:hAnsi="Arial" w:cs="Arial"/>
          <w:b/>
          <w:bCs/>
          <w:sz w:val="24"/>
          <w:lang w:val="en-US"/>
        </w:rPr>
      </w:pPr>
    </w:p>
    <w:p w14:paraId="1531C94E" w14:textId="61C5B343" w:rsidR="00DE4FD6" w:rsidRDefault="00DE4FD6" w:rsidP="00DE4FD6">
      <w:pPr>
        <w:spacing w:after="120"/>
        <w:jc w:val="center"/>
        <w:rPr>
          <w:rFonts w:ascii="Arial" w:hAnsi="Arial" w:cs="Arial"/>
          <w:b/>
          <w:bCs/>
          <w:sz w:val="24"/>
          <w:lang w:val="en-US"/>
        </w:rPr>
      </w:pPr>
      <w:r w:rsidRPr="00DE4FD6">
        <w:rPr>
          <w:rFonts w:ascii="Arial" w:hAnsi="Arial" w:cs="Arial"/>
          <w:b/>
          <w:bCs/>
          <w:noProof/>
          <w:sz w:val="24"/>
          <w:lang w:val="en-US"/>
        </w:rPr>
        <w:drawing>
          <wp:inline distT="0" distB="0" distL="0" distR="0" wp14:anchorId="787B02A1" wp14:editId="2220CCE8">
            <wp:extent cx="2607945" cy="4850130"/>
            <wp:effectExtent l="0" t="0" r="1905" b="7620"/>
            <wp:docPr id="1941354054"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07945" cy="4850130"/>
                    </a:xfrm>
                    <a:prstGeom prst="rect">
                      <a:avLst/>
                    </a:prstGeom>
                    <a:noFill/>
                    <a:ln>
                      <a:noFill/>
                    </a:ln>
                  </pic:spPr>
                </pic:pic>
              </a:graphicData>
            </a:graphic>
          </wp:inline>
        </w:drawing>
      </w:r>
    </w:p>
    <w:p w14:paraId="706C0BC1" w14:textId="61D3C964" w:rsidR="00DE4FD6" w:rsidRDefault="00DE4FD6" w:rsidP="00551BFF">
      <w:pPr>
        <w:spacing w:after="120"/>
        <w:rPr>
          <w:rFonts w:ascii="Arial" w:hAnsi="Arial" w:cs="Arial"/>
          <w:b/>
          <w:bCs/>
          <w:sz w:val="24"/>
          <w:lang w:val="en-US"/>
        </w:rPr>
      </w:pPr>
    </w:p>
    <w:p w14:paraId="6F4F7FC1" w14:textId="6526FCE3" w:rsidR="00DE4FD6" w:rsidRDefault="00DE4FD6" w:rsidP="00551BFF">
      <w:pPr>
        <w:spacing w:after="120"/>
        <w:rPr>
          <w:rFonts w:ascii="Arial" w:hAnsi="Arial" w:cs="Arial"/>
          <w:b/>
          <w:bCs/>
          <w:sz w:val="24"/>
          <w:lang w:val="en-US"/>
        </w:rPr>
      </w:pPr>
    </w:p>
    <w:p w14:paraId="12AB8688" w14:textId="006CE656" w:rsidR="00E6331C" w:rsidRDefault="00E6331C" w:rsidP="00DE4FD6">
      <w:pPr>
        <w:spacing w:after="120"/>
        <w:jc w:val="center"/>
        <w:rPr>
          <w:rFonts w:ascii="Arial" w:hAnsi="Arial" w:cs="Arial"/>
          <w:b/>
          <w:bCs/>
          <w:sz w:val="24"/>
          <w:lang w:val="en-US"/>
        </w:rPr>
      </w:pPr>
    </w:p>
    <w:p w14:paraId="22AB7673" w14:textId="77777777" w:rsidR="00E6331C" w:rsidRDefault="00E6331C" w:rsidP="00551BFF">
      <w:pPr>
        <w:spacing w:after="120"/>
        <w:rPr>
          <w:rFonts w:ascii="Arial" w:hAnsi="Arial" w:cs="Arial"/>
          <w:b/>
          <w:bCs/>
          <w:sz w:val="24"/>
          <w:lang w:val="en-US"/>
        </w:rPr>
      </w:pPr>
    </w:p>
    <w:p w14:paraId="4224E625" w14:textId="77777777" w:rsidR="00E6331C" w:rsidRDefault="00E6331C" w:rsidP="00551BFF">
      <w:pPr>
        <w:spacing w:after="120"/>
        <w:rPr>
          <w:rFonts w:ascii="Arial" w:hAnsi="Arial" w:cs="Arial"/>
          <w:b/>
          <w:bCs/>
          <w:sz w:val="24"/>
          <w:lang w:val="en-US"/>
        </w:rPr>
      </w:pPr>
    </w:p>
    <w:p w14:paraId="26CCC8B5" w14:textId="77777777" w:rsidR="00E6331C" w:rsidRPr="00B10BB7" w:rsidRDefault="00E6331C" w:rsidP="00551BFF">
      <w:pPr>
        <w:spacing w:after="120"/>
        <w:rPr>
          <w:rFonts w:ascii="Arial" w:hAnsi="Arial" w:cs="Arial"/>
          <w:b/>
          <w:bCs/>
          <w:sz w:val="24"/>
          <w:lang w:val="en-US"/>
        </w:rPr>
      </w:pPr>
    </w:p>
    <w:p w14:paraId="4E2402A7" w14:textId="6FDE7021" w:rsidR="0040076F" w:rsidRPr="00C322A9" w:rsidRDefault="0040076F" w:rsidP="00C322A9">
      <w:pPr>
        <w:pStyle w:val="Titolo1"/>
        <w:spacing w:before="0" w:after="240"/>
        <w:ind w:left="567" w:hanging="567"/>
        <w:jc w:val="both"/>
        <w:rPr>
          <w:rFonts w:ascii="Arial" w:hAnsi="Arial" w:cs="Arial"/>
          <w:b/>
          <w:color w:val="auto"/>
          <w:sz w:val="28"/>
          <w:szCs w:val="28"/>
          <w:lang w:val="en-US"/>
        </w:rPr>
      </w:pPr>
      <w:r w:rsidRPr="00C322A9">
        <w:rPr>
          <w:rFonts w:ascii="Arial" w:hAnsi="Arial" w:cs="Arial"/>
          <w:b/>
          <w:color w:val="auto"/>
          <w:sz w:val="28"/>
          <w:szCs w:val="28"/>
          <w:lang w:val="en-US"/>
        </w:rPr>
        <w:t>TECHNICAL SPECIFICATIONS</w:t>
      </w:r>
    </w:p>
    <w:tbl>
      <w:tblPr>
        <w:tblW w:w="10063" w:type="dxa"/>
        <w:tblInd w:w="137" w:type="dxa"/>
        <w:tblBorders>
          <w:top w:val="single" w:sz="4" w:space="0" w:color="000000"/>
          <w:left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56"/>
        <w:gridCol w:w="5816"/>
        <w:gridCol w:w="991"/>
      </w:tblGrid>
      <w:tr w:rsidR="002B2F91" w:rsidRPr="006C17CB" w14:paraId="090D0327" w14:textId="77777777" w:rsidTr="00E62153">
        <w:trPr>
          <w:trHeight w:val="567"/>
        </w:trPr>
        <w:tc>
          <w:tcPr>
            <w:tcW w:w="3256" w:type="dxa"/>
            <w:vAlign w:val="center"/>
          </w:tcPr>
          <w:p w14:paraId="779EC2EB" w14:textId="3AD21123" w:rsidR="002B2F91" w:rsidRPr="006C17CB" w:rsidRDefault="002B2F91" w:rsidP="002B2F91">
            <w:pPr>
              <w:spacing w:after="0" w:line="240" w:lineRule="auto"/>
              <w:rPr>
                <w:rFonts w:ascii="Arial" w:hAnsi="Arial" w:cs="Arial"/>
                <w:szCs w:val="20"/>
              </w:rPr>
            </w:pPr>
            <w:r w:rsidRPr="006C17CB">
              <w:rPr>
                <w:rFonts w:ascii="Arial" w:hAnsi="Arial" w:cs="Arial"/>
                <w:szCs w:val="20"/>
              </w:rPr>
              <w:t>Max Mill Speed:</w:t>
            </w:r>
          </w:p>
        </w:tc>
        <w:tc>
          <w:tcPr>
            <w:tcW w:w="5816" w:type="dxa"/>
            <w:vAlign w:val="center"/>
          </w:tcPr>
          <w:p w14:paraId="20A89999" w14:textId="27E84016" w:rsidR="002B2F91" w:rsidRPr="006C17CB" w:rsidRDefault="002B2F91" w:rsidP="002B2F91">
            <w:pPr>
              <w:spacing w:after="0" w:line="240" w:lineRule="auto"/>
              <w:rPr>
                <w:rFonts w:ascii="Arial" w:hAnsi="Arial" w:cs="Arial"/>
                <w:szCs w:val="20"/>
              </w:rPr>
            </w:pPr>
            <w:r w:rsidRPr="006C17CB">
              <w:rPr>
                <w:rFonts w:ascii="Arial" w:hAnsi="Arial" w:cs="Arial"/>
                <w:szCs w:val="20"/>
              </w:rPr>
              <w:t>150</w:t>
            </w:r>
          </w:p>
        </w:tc>
        <w:tc>
          <w:tcPr>
            <w:tcW w:w="991" w:type="dxa"/>
            <w:vAlign w:val="center"/>
          </w:tcPr>
          <w:p w14:paraId="7F194F88" w14:textId="13EF53B4" w:rsidR="002B2F91" w:rsidRPr="006C17CB" w:rsidRDefault="002B2F91" w:rsidP="002B2F91">
            <w:pPr>
              <w:spacing w:after="0" w:line="240" w:lineRule="auto"/>
              <w:rPr>
                <w:rFonts w:ascii="Arial" w:hAnsi="Arial" w:cs="Arial"/>
                <w:szCs w:val="20"/>
              </w:rPr>
            </w:pPr>
            <w:r w:rsidRPr="006C17CB">
              <w:rPr>
                <w:rFonts w:ascii="Arial" w:hAnsi="Arial" w:cs="Arial"/>
                <w:szCs w:val="20"/>
              </w:rPr>
              <w:t>m/min</w:t>
            </w:r>
          </w:p>
        </w:tc>
      </w:tr>
      <w:tr w:rsidR="002B2F91" w:rsidRPr="006C17CB" w14:paraId="636288A8" w14:textId="77777777" w:rsidTr="00E62153">
        <w:trPr>
          <w:trHeight w:val="567"/>
        </w:trPr>
        <w:tc>
          <w:tcPr>
            <w:tcW w:w="3256" w:type="dxa"/>
            <w:vAlign w:val="center"/>
          </w:tcPr>
          <w:p w14:paraId="0F41DF8F" w14:textId="378EE7C6" w:rsidR="002B2F91" w:rsidRPr="006C17CB" w:rsidRDefault="002B2F91" w:rsidP="002B2F91">
            <w:pPr>
              <w:spacing w:after="0" w:line="240" w:lineRule="auto"/>
              <w:rPr>
                <w:rFonts w:ascii="Arial" w:hAnsi="Arial" w:cs="Arial"/>
                <w:szCs w:val="20"/>
              </w:rPr>
            </w:pPr>
            <w:r w:rsidRPr="006C17CB">
              <w:rPr>
                <w:rFonts w:ascii="Arial" w:hAnsi="Arial" w:cs="Arial"/>
                <w:szCs w:val="20"/>
              </w:rPr>
              <w:t>Plant Voltage</w:t>
            </w:r>
          </w:p>
        </w:tc>
        <w:tc>
          <w:tcPr>
            <w:tcW w:w="5816" w:type="dxa"/>
            <w:vAlign w:val="center"/>
          </w:tcPr>
          <w:p w14:paraId="04570030" w14:textId="39A34898" w:rsidR="002B2F91" w:rsidRPr="006C17CB" w:rsidRDefault="002B2F91" w:rsidP="002B2F91">
            <w:pPr>
              <w:spacing w:after="0" w:line="240" w:lineRule="auto"/>
              <w:rPr>
                <w:rFonts w:ascii="Arial" w:hAnsi="Arial" w:cs="Arial"/>
                <w:szCs w:val="20"/>
              </w:rPr>
            </w:pPr>
            <w:r w:rsidRPr="006C17CB">
              <w:rPr>
                <w:rFonts w:ascii="Arial" w:hAnsi="Arial" w:cs="Arial"/>
                <w:szCs w:val="20"/>
              </w:rPr>
              <w:t>380</w:t>
            </w:r>
            <w:r w:rsidR="00283B8C" w:rsidRPr="006C17CB">
              <w:rPr>
                <w:rFonts w:ascii="Arial" w:hAnsi="Arial" w:cs="Arial"/>
                <w:szCs w:val="20"/>
              </w:rPr>
              <w:t>/400</w:t>
            </w:r>
            <w:r w:rsidRPr="006C17CB">
              <w:rPr>
                <w:rFonts w:ascii="Arial" w:hAnsi="Arial" w:cs="Arial"/>
                <w:szCs w:val="20"/>
              </w:rPr>
              <w:t>V, 50 Hz, 3 phase - Multiple Voltages are Available</w:t>
            </w:r>
          </w:p>
          <w:p w14:paraId="18AEE79D" w14:textId="77777777" w:rsidR="002B2F91" w:rsidRPr="006C17CB" w:rsidRDefault="002B2F91" w:rsidP="002B2F91">
            <w:pPr>
              <w:spacing w:after="0" w:line="240" w:lineRule="auto"/>
              <w:rPr>
                <w:rFonts w:ascii="Arial" w:hAnsi="Arial" w:cs="Arial"/>
                <w:szCs w:val="20"/>
              </w:rPr>
            </w:pPr>
            <w:r w:rsidRPr="006C17CB">
              <w:rPr>
                <w:rFonts w:ascii="Arial" w:hAnsi="Arial" w:cs="Arial"/>
                <w:szCs w:val="20"/>
              </w:rPr>
              <w:t xml:space="preserve">440 V, 60 Hz, 3 phase - Multiple Voltages are Available </w:t>
            </w:r>
          </w:p>
          <w:p w14:paraId="08F83207" w14:textId="77777777" w:rsidR="002B2F91" w:rsidRPr="006C17CB" w:rsidRDefault="002B2F91" w:rsidP="002B2F91">
            <w:pPr>
              <w:spacing w:after="0" w:line="240" w:lineRule="auto"/>
              <w:rPr>
                <w:rFonts w:ascii="Arial" w:hAnsi="Arial" w:cs="Arial"/>
                <w:szCs w:val="20"/>
              </w:rPr>
            </w:pPr>
            <w:r w:rsidRPr="006C17CB">
              <w:rPr>
                <w:rFonts w:ascii="Arial" w:hAnsi="Arial" w:cs="Arial"/>
                <w:szCs w:val="20"/>
              </w:rPr>
              <w:t>480 V, 60 Hz, 3 phase - Multiple Voltages are Available</w:t>
            </w:r>
          </w:p>
          <w:p w14:paraId="1615A106" w14:textId="7C067F6E" w:rsidR="002B2F91" w:rsidRPr="006C17CB" w:rsidRDefault="002B2F91" w:rsidP="002B2F91">
            <w:pPr>
              <w:spacing w:after="0" w:line="240" w:lineRule="auto"/>
              <w:rPr>
                <w:rFonts w:ascii="Arial" w:hAnsi="Arial" w:cs="Arial"/>
                <w:szCs w:val="20"/>
              </w:rPr>
            </w:pPr>
            <w:r w:rsidRPr="006C17CB">
              <w:rPr>
                <w:rFonts w:ascii="Arial" w:hAnsi="Arial" w:cs="Arial"/>
                <w:szCs w:val="20"/>
              </w:rPr>
              <w:t>500 V, 60 Hz, 3 phase - Multiple Voltages are Available</w:t>
            </w:r>
          </w:p>
        </w:tc>
        <w:tc>
          <w:tcPr>
            <w:tcW w:w="991" w:type="dxa"/>
            <w:vAlign w:val="center"/>
          </w:tcPr>
          <w:p w14:paraId="56CF2245" w14:textId="77777777" w:rsidR="002B2F91" w:rsidRPr="006C17CB" w:rsidRDefault="002B2F91" w:rsidP="002B2F91">
            <w:pPr>
              <w:spacing w:after="0" w:line="240" w:lineRule="auto"/>
              <w:rPr>
                <w:rFonts w:ascii="Arial" w:hAnsi="Arial" w:cs="Arial"/>
                <w:szCs w:val="20"/>
              </w:rPr>
            </w:pPr>
            <w:r w:rsidRPr="006C17CB">
              <w:rPr>
                <w:rFonts w:ascii="Arial" w:hAnsi="Arial" w:cs="Arial"/>
                <w:szCs w:val="20"/>
              </w:rPr>
              <w:t>V/Ø/Hz</w:t>
            </w:r>
          </w:p>
        </w:tc>
      </w:tr>
      <w:tr w:rsidR="002B2F91" w:rsidRPr="006C17CB" w14:paraId="33D1D109" w14:textId="77777777" w:rsidTr="00E62153">
        <w:trPr>
          <w:trHeight w:val="567"/>
        </w:trPr>
        <w:tc>
          <w:tcPr>
            <w:tcW w:w="3256" w:type="dxa"/>
            <w:vAlign w:val="center"/>
          </w:tcPr>
          <w:p w14:paraId="56217BD5" w14:textId="005E6B4E" w:rsidR="002B2F91" w:rsidRPr="006C17CB" w:rsidRDefault="002B2F91" w:rsidP="002B2F91">
            <w:pPr>
              <w:spacing w:after="0" w:line="240" w:lineRule="auto"/>
              <w:rPr>
                <w:rFonts w:ascii="Arial" w:hAnsi="Arial" w:cs="Arial"/>
                <w:szCs w:val="20"/>
              </w:rPr>
            </w:pPr>
            <w:r w:rsidRPr="006C17CB">
              <w:rPr>
                <w:rFonts w:ascii="Arial" w:hAnsi="Arial" w:cs="Arial"/>
                <w:szCs w:val="20"/>
              </w:rPr>
              <w:t>Fluid Output Range</w:t>
            </w:r>
          </w:p>
        </w:tc>
        <w:tc>
          <w:tcPr>
            <w:tcW w:w="5816" w:type="dxa"/>
            <w:vAlign w:val="center"/>
          </w:tcPr>
          <w:p w14:paraId="5D987C4F" w14:textId="77777777" w:rsidR="002B2F91" w:rsidRPr="006C17CB" w:rsidRDefault="002B2F91" w:rsidP="002B2F91">
            <w:pPr>
              <w:spacing w:after="0" w:line="240" w:lineRule="auto"/>
              <w:rPr>
                <w:rFonts w:ascii="Arial" w:hAnsi="Arial" w:cs="Arial"/>
                <w:szCs w:val="20"/>
              </w:rPr>
            </w:pPr>
            <w:r w:rsidRPr="006C17CB">
              <w:rPr>
                <w:rFonts w:ascii="Arial" w:hAnsi="Arial" w:cs="Arial"/>
                <w:szCs w:val="20"/>
              </w:rPr>
              <w:t>1 to 20</w:t>
            </w:r>
          </w:p>
        </w:tc>
        <w:tc>
          <w:tcPr>
            <w:tcW w:w="991" w:type="dxa"/>
            <w:vAlign w:val="center"/>
          </w:tcPr>
          <w:p w14:paraId="3DE5CC0D" w14:textId="77777777" w:rsidR="002B2F91" w:rsidRPr="006C17CB" w:rsidRDefault="002B2F91" w:rsidP="002B2F91">
            <w:pPr>
              <w:spacing w:after="0" w:line="240" w:lineRule="auto"/>
              <w:rPr>
                <w:rFonts w:ascii="Arial" w:hAnsi="Arial" w:cs="Arial"/>
                <w:szCs w:val="20"/>
              </w:rPr>
            </w:pPr>
            <w:r w:rsidRPr="006C17CB">
              <w:rPr>
                <w:rFonts w:ascii="Arial" w:hAnsi="Arial" w:cs="Arial"/>
                <w:szCs w:val="20"/>
              </w:rPr>
              <w:t>g/m2</w:t>
            </w:r>
          </w:p>
        </w:tc>
      </w:tr>
      <w:tr w:rsidR="002B2F91" w:rsidRPr="006C17CB" w14:paraId="1BFCF266" w14:textId="77777777" w:rsidTr="00E62153">
        <w:trPr>
          <w:trHeight w:val="567"/>
        </w:trPr>
        <w:tc>
          <w:tcPr>
            <w:tcW w:w="3256" w:type="dxa"/>
            <w:vAlign w:val="center"/>
          </w:tcPr>
          <w:p w14:paraId="134D1699" w14:textId="414730AE" w:rsidR="002B2F91" w:rsidRPr="006C17CB" w:rsidRDefault="002B2F91" w:rsidP="002B2F91">
            <w:pPr>
              <w:spacing w:after="0" w:line="240" w:lineRule="auto"/>
              <w:rPr>
                <w:rFonts w:ascii="Arial" w:hAnsi="Arial" w:cs="Arial"/>
                <w:szCs w:val="20"/>
              </w:rPr>
            </w:pPr>
            <w:r w:rsidRPr="006C17CB">
              <w:rPr>
                <w:rFonts w:ascii="Arial" w:hAnsi="Arial" w:cs="Arial"/>
                <w:szCs w:val="20"/>
              </w:rPr>
              <w:t>Min Plant Air Pressure</w:t>
            </w:r>
          </w:p>
        </w:tc>
        <w:tc>
          <w:tcPr>
            <w:tcW w:w="5816" w:type="dxa"/>
            <w:vAlign w:val="center"/>
          </w:tcPr>
          <w:p w14:paraId="0F689445" w14:textId="77777777" w:rsidR="002B2F91" w:rsidRPr="006C17CB" w:rsidRDefault="002B2F91" w:rsidP="002B2F91">
            <w:pPr>
              <w:spacing w:after="0" w:line="240" w:lineRule="auto"/>
              <w:rPr>
                <w:rFonts w:ascii="Arial" w:hAnsi="Arial" w:cs="Arial"/>
                <w:szCs w:val="20"/>
              </w:rPr>
            </w:pPr>
            <w:r w:rsidRPr="006C17CB">
              <w:rPr>
                <w:rFonts w:ascii="Arial" w:hAnsi="Arial" w:cs="Arial"/>
                <w:szCs w:val="20"/>
              </w:rPr>
              <w:t xml:space="preserve">0.551 – 6 </w:t>
            </w:r>
            <w:proofErr w:type="gramStart"/>
            <w:r w:rsidRPr="006C17CB">
              <w:rPr>
                <w:rFonts w:ascii="Arial" w:hAnsi="Arial" w:cs="Arial"/>
                <w:szCs w:val="20"/>
              </w:rPr>
              <w:t>bar</w:t>
            </w:r>
            <w:proofErr w:type="gramEnd"/>
          </w:p>
        </w:tc>
        <w:tc>
          <w:tcPr>
            <w:tcW w:w="991" w:type="dxa"/>
            <w:vAlign w:val="center"/>
          </w:tcPr>
          <w:p w14:paraId="3A0CE6BF" w14:textId="77777777" w:rsidR="002B2F91" w:rsidRPr="006C17CB" w:rsidRDefault="002B2F91" w:rsidP="002B2F91">
            <w:pPr>
              <w:spacing w:after="0" w:line="240" w:lineRule="auto"/>
              <w:rPr>
                <w:rFonts w:ascii="Arial" w:hAnsi="Arial" w:cs="Arial"/>
                <w:szCs w:val="20"/>
              </w:rPr>
            </w:pPr>
            <w:r w:rsidRPr="006C17CB">
              <w:rPr>
                <w:rFonts w:ascii="Arial" w:hAnsi="Arial" w:cs="Arial"/>
                <w:szCs w:val="20"/>
              </w:rPr>
              <w:t>N/mm2</w:t>
            </w:r>
          </w:p>
        </w:tc>
      </w:tr>
      <w:tr w:rsidR="002B2F91" w:rsidRPr="006C17CB" w14:paraId="0965AA79" w14:textId="77777777" w:rsidTr="00E62153">
        <w:trPr>
          <w:trHeight w:val="567"/>
        </w:trPr>
        <w:tc>
          <w:tcPr>
            <w:tcW w:w="3256" w:type="dxa"/>
            <w:vAlign w:val="center"/>
          </w:tcPr>
          <w:p w14:paraId="51EBF1B2" w14:textId="63235688" w:rsidR="002B2F91" w:rsidRPr="006C17CB" w:rsidRDefault="002B2F91" w:rsidP="002B2F91">
            <w:pPr>
              <w:spacing w:after="0" w:line="240" w:lineRule="auto"/>
              <w:rPr>
                <w:rFonts w:ascii="Arial" w:hAnsi="Arial" w:cs="Arial"/>
                <w:szCs w:val="20"/>
              </w:rPr>
            </w:pPr>
            <w:r w:rsidRPr="006C17CB">
              <w:rPr>
                <w:rFonts w:ascii="Arial" w:hAnsi="Arial" w:cs="Arial"/>
                <w:szCs w:val="20"/>
              </w:rPr>
              <w:t>Oil Tank Capacity</w:t>
            </w:r>
          </w:p>
        </w:tc>
        <w:tc>
          <w:tcPr>
            <w:tcW w:w="5816" w:type="dxa"/>
            <w:vAlign w:val="center"/>
          </w:tcPr>
          <w:p w14:paraId="63A40DCF" w14:textId="48CA306E" w:rsidR="002B2F91" w:rsidRPr="006C17CB" w:rsidRDefault="001A059A" w:rsidP="002B2F91">
            <w:pPr>
              <w:spacing w:after="0" w:line="240" w:lineRule="auto"/>
              <w:rPr>
                <w:rFonts w:ascii="Arial" w:hAnsi="Arial" w:cs="Arial"/>
                <w:szCs w:val="20"/>
              </w:rPr>
            </w:pPr>
            <w:r>
              <w:rPr>
                <w:rFonts w:ascii="Arial" w:hAnsi="Arial" w:cs="Arial"/>
                <w:szCs w:val="20"/>
              </w:rPr>
              <w:t>30</w:t>
            </w:r>
          </w:p>
        </w:tc>
        <w:tc>
          <w:tcPr>
            <w:tcW w:w="991" w:type="dxa"/>
            <w:vAlign w:val="center"/>
          </w:tcPr>
          <w:p w14:paraId="27B2975E" w14:textId="77777777" w:rsidR="002B2F91" w:rsidRPr="006C17CB" w:rsidRDefault="002B2F91" w:rsidP="002B2F91">
            <w:pPr>
              <w:spacing w:after="0" w:line="240" w:lineRule="auto"/>
              <w:rPr>
                <w:rFonts w:ascii="Arial" w:hAnsi="Arial" w:cs="Arial"/>
                <w:szCs w:val="20"/>
              </w:rPr>
            </w:pPr>
            <w:proofErr w:type="spellStart"/>
            <w:r w:rsidRPr="006C17CB">
              <w:rPr>
                <w:rFonts w:ascii="Arial" w:hAnsi="Arial" w:cs="Arial"/>
                <w:szCs w:val="20"/>
              </w:rPr>
              <w:t>liters</w:t>
            </w:r>
            <w:proofErr w:type="spellEnd"/>
          </w:p>
        </w:tc>
      </w:tr>
      <w:tr w:rsidR="002B2F91" w:rsidRPr="006C17CB" w14:paraId="1A8DB41B" w14:textId="77777777" w:rsidTr="00E62153">
        <w:trPr>
          <w:trHeight w:val="567"/>
        </w:trPr>
        <w:tc>
          <w:tcPr>
            <w:tcW w:w="3256" w:type="dxa"/>
            <w:vAlign w:val="center"/>
          </w:tcPr>
          <w:p w14:paraId="1C4995B6" w14:textId="3C738A56" w:rsidR="002B2F91" w:rsidRPr="006C17CB" w:rsidRDefault="002B2F91" w:rsidP="002B2F91">
            <w:pPr>
              <w:spacing w:after="0" w:line="240" w:lineRule="auto"/>
              <w:rPr>
                <w:rFonts w:ascii="Arial" w:hAnsi="Arial" w:cs="Arial"/>
                <w:szCs w:val="20"/>
              </w:rPr>
            </w:pPr>
            <w:r w:rsidRPr="006C17CB">
              <w:rPr>
                <w:rFonts w:ascii="Arial" w:hAnsi="Arial" w:cs="Arial"/>
                <w:szCs w:val="20"/>
              </w:rPr>
              <w:t>Layout of the Machine</w:t>
            </w:r>
          </w:p>
        </w:tc>
        <w:tc>
          <w:tcPr>
            <w:tcW w:w="5816" w:type="dxa"/>
            <w:vAlign w:val="center"/>
          </w:tcPr>
          <w:p w14:paraId="4E0131F8" w14:textId="308DF902" w:rsidR="002B2F91" w:rsidRPr="006C17CB" w:rsidRDefault="002B2F91" w:rsidP="002B2F91">
            <w:pPr>
              <w:spacing w:after="0" w:line="240" w:lineRule="auto"/>
              <w:rPr>
                <w:rFonts w:ascii="Arial" w:hAnsi="Arial" w:cs="Arial"/>
                <w:szCs w:val="20"/>
              </w:rPr>
            </w:pPr>
            <w:r w:rsidRPr="006C17CB">
              <w:rPr>
                <w:rFonts w:ascii="Arial" w:hAnsi="Arial" w:cs="Arial"/>
                <w:szCs w:val="20"/>
              </w:rPr>
              <w:t>See Attached File</w:t>
            </w:r>
          </w:p>
        </w:tc>
        <w:tc>
          <w:tcPr>
            <w:tcW w:w="991" w:type="dxa"/>
            <w:vAlign w:val="center"/>
          </w:tcPr>
          <w:p w14:paraId="1EE6E28B" w14:textId="77777777" w:rsidR="002B2F91" w:rsidRPr="006C17CB" w:rsidRDefault="002B2F91" w:rsidP="002B2F91">
            <w:pPr>
              <w:spacing w:after="0" w:line="240" w:lineRule="auto"/>
              <w:rPr>
                <w:rFonts w:ascii="Arial" w:hAnsi="Arial" w:cs="Arial"/>
                <w:szCs w:val="20"/>
              </w:rPr>
            </w:pPr>
            <w:r w:rsidRPr="006C17CB">
              <w:rPr>
                <w:rFonts w:ascii="Arial" w:hAnsi="Arial" w:cs="Arial"/>
                <w:szCs w:val="20"/>
              </w:rPr>
              <w:t>cm</w:t>
            </w:r>
          </w:p>
        </w:tc>
      </w:tr>
      <w:tr w:rsidR="002B2F91" w:rsidRPr="006C17CB" w14:paraId="21CC5148" w14:textId="77777777" w:rsidTr="00E62153">
        <w:trPr>
          <w:trHeight w:val="567"/>
        </w:trPr>
        <w:tc>
          <w:tcPr>
            <w:tcW w:w="3256" w:type="dxa"/>
            <w:vAlign w:val="center"/>
          </w:tcPr>
          <w:p w14:paraId="49433FD5" w14:textId="77777777" w:rsidR="002B2F91" w:rsidRPr="006C17CB" w:rsidRDefault="002B2F91" w:rsidP="002B2F91">
            <w:pPr>
              <w:spacing w:after="0" w:line="240" w:lineRule="auto"/>
              <w:rPr>
                <w:rFonts w:ascii="Arial" w:hAnsi="Arial" w:cs="Arial"/>
                <w:szCs w:val="20"/>
              </w:rPr>
            </w:pPr>
            <w:r w:rsidRPr="006C17CB">
              <w:rPr>
                <w:rFonts w:ascii="Arial" w:hAnsi="Arial" w:cs="Arial"/>
                <w:szCs w:val="20"/>
              </w:rPr>
              <w:t>Machine Weight [Basic machine]</w:t>
            </w:r>
          </w:p>
        </w:tc>
        <w:tc>
          <w:tcPr>
            <w:tcW w:w="5816" w:type="dxa"/>
            <w:vAlign w:val="center"/>
          </w:tcPr>
          <w:p w14:paraId="33F4A7EB" w14:textId="77777777" w:rsidR="002B2F91" w:rsidRPr="006C17CB" w:rsidRDefault="002B2F91" w:rsidP="002B2F91">
            <w:pPr>
              <w:spacing w:after="0" w:line="240" w:lineRule="auto"/>
              <w:rPr>
                <w:rFonts w:ascii="Arial" w:hAnsi="Arial" w:cs="Arial"/>
                <w:szCs w:val="20"/>
              </w:rPr>
            </w:pPr>
            <w:r w:rsidRPr="006C17CB">
              <w:rPr>
                <w:rFonts w:ascii="Arial" w:hAnsi="Arial" w:cs="Arial"/>
                <w:szCs w:val="20"/>
              </w:rPr>
              <w:t>600</w:t>
            </w:r>
          </w:p>
        </w:tc>
        <w:tc>
          <w:tcPr>
            <w:tcW w:w="991" w:type="dxa"/>
            <w:vAlign w:val="center"/>
          </w:tcPr>
          <w:p w14:paraId="4BDABE88" w14:textId="77777777" w:rsidR="002B2F91" w:rsidRPr="006C17CB" w:rsidRDefault="002B2F91" w:rsidP="002B2F91">
            <w:pPr>
              <w:spacing w:after="0" w:line="240" w:lineRule="auto"/>
              <w:rPr>
                <w:rFonts w:ascii="Arial" w:hAnsi="Arial" w:cs="Arial"/>
                <w:szCs w:val="20"/>
              </w:rPr>
            </w:pPr>
            <w:r w:rsidRPr="006C17CB">
              <w:rPr>
                <w:rFonts w:ascii="Arial" w:hAnsi="Arial" w:cs="Arial"/>
                <w:szCs w:val="20"/>
              </w:rPr>
              <w:t>kg</w:t>
            </w:r>
          </w:p>
        </w:tc>
      </w:tr>
      <w:tr w:rsidR="002B2F91" w:rsidRPr="006C17CB" w14:paraId="2029F519" w14:textId="77777777" w:rsidTr="00E62153">
        <w:trPr>
          <w:trHeight w:val="567"/>
        </w:trPr>
        <w:tc>
          <w:tcPr>
            <w:tcW w:w="3256" w:type="dxa"/>
            <w:tcBorders>
              <w:bottom w:val="single" w:sz="4" w:space="0" w:color="000000"/>
            </w:tcBorders>
            <w:vAlign w:val="center"/>
          </w:tcPr>
          <w:p w14:paraId="365703E2" w14:textId="1D8CFE34" w:rsidR="002B2F91" w:rsidRPr="006C17CB" w:rsidRDefault="002B2F91" w:rsidP="002B2F91">
            <w:pPr>
              <w:spacing w:after="0" w:line="240" w:lineRule="auto"/>
              <w:rPr>
                <w:rFonts w:ascii="Arial" w:hAnsi="Arial" w:cs="Arial"/>
                <w:szCs w:val="20"/>
              </w:rPr>
            </w:pPr>
            <w:r w:rsidRPr="006C17CB">
              <w:rPr>
                <w:rFonts w:ascii="Arial" w:hAnsi="Arial" w:cs="Arial"/>
                <w:szCs w:val="20"/>
              </w:rPr>
              <w:t>Power Required</w:t>
            </w:r>
          </w:p>
        </w:tc>
        <w:tc>
          <w:tcPr>
            <w:tcW w:w="5816" w:type="dxa"/>
            <w:tcBorders>
              <w:bottom w:val="single" w:sz="4" w:space="0" w:color="000000"/>
            </w:tcBorders>
            <w:vAlign w:val="center"/>
          </w:tcPr>
          <w:p w14:paraId="433CCEF1" w14:textId="77777777" w:rsidR="002B2F91" w:rsidRPr="006C17CB" w:rsidRDefault="002B2F91" w:rsidP="002B2F91">
            <w:pPr>
              <w:spacing w:after="0" w:line="240" w:lineRule="auto"/>
              <w:rPr>
                <w:rFonts w:ascii="Arial" w:hAnsi="Arial" w:cs="Arial"/>
                <w:szCs w:val="20"/>
              </w:rPr>
            </w:pPr>
            <w:r w:rsidRPr="006C17CB">
              <w:rPr>
                <w:rFonts w:ascii="Arial" w:hAnsi="Arial" w:cs="Arial"/>
                <w:szCs w:val="20"/>
              </w:rPr>
              <w:t>5</w:t>
            </w:r>
          </w:p>
        </w:tc>
        <w:tc>
          <w:tcPr>
            <w:tcW w:w="991" w:type="dxa"/>
            <w:tcBorders>
              <w:bottom w:val="single" w:sz="4" w:space="0" w:color="000000"/>
            </w:tcBorders>
            <w:vAlign w:val="center"/>
          </w:tcPr>
          <w:p w14:paraId="0EDBC53A" w14:textId="77777777" w:rsidR="002B2F91" w:rsidRPr="006C17CB" w:rsidRDefault="002B2F91" w:rsidP="002B2F91">
            <w:pPr>
              <w:spacing w:after="0" w:line="240" w:lineRule="auto"/>
              <w:rPr>
                <w:rFonts w:ascii="Arial" w:hAnsi="Arial" w:cs="Arial"/>
                <w:szCs w:val="20"/>
              </w:rPr>
            </w:pPr>
            <w:r w:rsidRPr="006C17CB">
              <w:rPr>
                <w:rFonts w:ascii="Arial" w:hAnsi="Arial" w:cs="Arial"/>
                <w:szCs w:val="20"/>
              </w:rPr>
              <w:t>[KW]</w:t>
            </w:r>
          </w:p>
        </w:tc>
      </w:tr>
    </w:tbl>
    <w:p w14:paraId="132E4922" w14:textId="4C8214CA" w:rsidR="0040076F" w:rsidRPr="006C17CB" w:rsidRDefault="0040076F">
      <w:pPr>
        <w:rPr>
          <w:rFonts w:ascii="Arial" w:hAnsi="Arial" w:cs="Arial"/>
          <w:szCs w:val="20"/>
        </w:rPr>
      </w:pPr>
      <w:r w:rsidRPr="006C17CB">
        <w:rPr>
          <w:rFonts w:ascii="Arial" w:hAnsi="Arial" w:cs="Arial"/>
          <w:szCs w:val="20"/>
        </w:rPr>
        <w:br w:type="page"/>
      </w:r>
    </w:p>
    <w:p w14:paraId="20AA902D" w14:textId="0CE1B0D5" w:rsidR="000F55FB" w:rsidRPr="00C322A9" w:rsidRDefault="00693D73" w:rsidP="00C322A9">
      <w:pPr>
        <w:pStyle w:val="Titolo1"/>
        <w:spacing w:before="0" w:after="240"/>
        <w:ind w:left="567" w:hanging="567"/>
        <w:jc w:val="both"/>
        <w:rPr>
          <w:rFonts w:ascii="Arial" w:hAnsi="Arial" w:cs="Arial"/>
          <w:b/>
          <w:color w:val="auto"/>
          <w:sz w:val="28"/>
          <w:szCs w:val="28"/>
          <w:lang w:val="en-US"/>
        </w:rPr>
      </w:pPr>
      <w:r w:rsidRPr="00C322A9">
        <w:rPr>
          <w:rFonts w:ascii="Arial" w:hAnsi="Arial" w:cs="Arial"/>
          <w:b/>
          <w:color w:val="auto"/>
          <w:sz w:val="28"/>
          <w:szCs w:val="28"/>
          <w:lang w:val="en-US"/>
        </w:rPr>
        <w:t>THE STANDARD CONFIGURATION</w:t>
      </w:r>
    </w:p>
    <w:tbl>
      <w:tblPr>
        <w:tblStyle w:val="Grigliatabella"/>
        <w:tblW w:w="9923" w:type="dxa"/>
        <w:tblInd w:w="137" w:type="dxa"/>
        <w:tblLook w:val="04A0" w:firstRow="1" w:lastRow="0" w:firstColumn="1" w:lastColumn="0" w:noHBand="0" w:noVBand="1"/>
      </w:tblPr>
      <w:tblGrid>
        <w:gridCol w:w="4390"/>
        <w:gridCol w:w="5533"/>
      </w:tblGrid>
      <w:tr w:rsidR="00693D73" w:rsidRPr="006C17CB" w14:paraId="6B1E55AF" w14:textId="77777777" w:rsidTr="00F1482B">
        <w:trPr>
          <w:trHeight w:val="567"/>
        </w:trPr>
        <w:tc>
          <w:tcPr>
            <w:tcW w:w="4390" w:type="dxa"/>
          </w:tcPr>
          <w:p w14:paraId="6D67F105" w14:textId="43305496" w:rsidR="00693D73" w:rsidRPr="006C17CB" w:rsidRDefault="00693D73" w:rsidP="00693D73">
            <w:pPr>
              <w:rPr>
                <w:rFonts w:eastAsiaTheme="minorEastAsia"/>
                <w:sz w:val="22"/>
                <w:lang w:val="en-GB"/>
              </w:rPr>
            </w:pPr>
            <w:r w:rsidRPr="006C17CB">
              <w:rPr>
                <w:rFonts w:eastAsiaTheme="minorEastAsia"/>
                <w:sz w:val="22"/>
                <w:lang w:val="en-GB"/>
              </w:rPr>
              <w:t xml:space="preserve">Machine </w:t>
            </w:r>
            <w:r w:rsidR="001323FD" w:rsidRPr="006C17CB">
              <w:rPr>
                <w:rFonts w:eastAsiaTheme="minorEastAsia"/>
                <w:sz w:val="22"/>
                <w:lang w:val="en-GB"/>
              </w:rPr>
              <w:t>C</w:t>
            </w:r>
            <w:r w:rsidRPr="006C17CB">
              <w:rPr>
                <w:rFonts w:eastAsiaTheme="minorEastAsia"/>
                <w:sz w:val="22"/>
                <w:lang w:val="en-GB"/>
              </w:rPr>
              <w:t>olour:</w:t>
            </w:r>
          </w:p>
        </w:tc>
        <w:tc>
          <w:tcPr>
            <w:tcW w:w="5533" w:type="dxa"/>
          </w:tcPr>
          <w:p w14:paraId="6D05E784" w14:textId="77777777" w:rsidR="00693D73" w:rsidRPr="006C17CB" w:rsidRDefault="00693D73" w:rsidP="00FA21A7">
            <w:pPr>
              <w:rPr>
                <w:rFonts w:eastAsiaTheme="minorEastAsia"/>
                <w:sz w:val="22"/>
                <w:lang w:val="en-GB"/>
              </w:rPr>
            </w:pPr>
            <w:r w:rsidRPr="006C17CB">
              <w:rPr>
                <w:rFonts w:eastAsiaTheme="minorEastAsia"/>
                <w:sz w:val="22"/>
                <w:lang w:val="en-GB"/>
              </w:rPr>
              <w:t>RAL 2004</w:t>
            </w:r>
          </w:p>
          <w:p w14:paraId="47964693" w14:textId="168FAE83" w:rsidR="002B2F91" w:rsidRPr="006C17CB" w:rsidRDefault="002B2F91" w:rsidP="00FA21A7">
            <w:pPr>
              <w:rPr>
                <w:rFonts w:eastAsiaTheme="minorEastAsia"/>
                <w:sz w:val="22"/>
                <w:lang w:val="en-GB"/>
              </w:rPr>
            </w:pPr>
            <w:r w:rsidRPr="006C17CB">
              <w:rPr>
                <w:rFonts w:eastAsiaTheme="minorEastAsia"/>
                <w:sz w:val="22"/>
                <w:lang w:val="en-GB"/>
              </w:rPr>
              <w:t>Note: Different Colours will be quoted separately.</w:t>
            </w:r>
          </w:p>
        </w:tc>
      </w:tr>
      <w:tr w:rsidR="00693D73" w:rsidRPr="006C17CB" w14:paraId="6F6A293F" w14:textId="77777777" w:rsidTr="00F1482B">
        <w:trPr>
          <w:trHeight w:val="567"/>
        </w:trPr>
        <w:tc>
          <w:tcPr>
            <w:tcW w:w="4390" w:type="dxa"/>
          </w:tcPr>
          <w:p w14:paraId="05CA0414" w14:textId="1AF11A13" w:rsidR="00693D73" w:rsidRPr="006C17CB" w:rsidRDefault="00693D73" w:rsidP="00FA21A7">
            <w:pPr>
              <w:rPr>
                <w:rFonts w:eastAsiaTheme="minorEastAsia"/>
                <w:sz w:val="22"/>
                <w:lang w:val="en-GB"/>
              </w:rPr>
            </w:pPr>
            <w:r w:rsidRPr="006C17CB">
              <w:rPr>
                <w:rFonts w:eastAsiaTheme="minorEastAsia"/>
                <w:sz w:val="22"/>
                <w:lang w:val="en-GB"/>
              </w:rPr>
              <w:t xml:space="preserve">Electrical </w:t>
            </w:r>
            <w:r w:rsidR="001323FD" w:rsidRPr="006C17CB">
              <w:rPr>
                <w:rFonts w:eastAsiaTheme="minorEastAsia"/>
                <w:sz w:val="22"/>
                <w:lang w:val="en-GB"/>
              </w:rPr>
              <w:t>C</w:t>
            </w:r>
            <w:r w:rsidRPr="006C17CB">
              <w:rPr>
                <w:rFonts w:eastAsiaTheme="minorEastAsia"/>
                <w:sz w:val="22"/>
                <w:lang w:val="en-GB"/>
              </w:rPr>
              <w:t xml:space="preserve">abinet </w:t>
            </w:r>
            <w:r w:rsidR="001323FD" w:rsidRPr="006C17CB">
              <w:rPr>
                <w:rFonts w:eastAsiaTheme="minorEastAsia"/>
                <w:sz w:val="22"/>
                <w:lang w:val="en-GB"/>
              </w:rPr>
              <w:t>C</w:t>
            </w:r>
            <w:r w:rsidRPr="006C17CB">
              <w:rPr>
                <w:rFonts w:eastAsiaTheme="minorEastAsia"/>
                <w:sz w:val="22"/>
                <w:lang w:val="en-GB"/>
              </w:rPr>
              <w:t>olour:</w:t>
            </w:r>
          </w:p>
        </w:tc>
        <w:tc>
          <w:tcPr>
            <w:tcW w:w="5533" w:type="dxa"/>
          </w:tcPr>
          <w:p w14:paraId="320B1D27" w14:textId="217D206C" w:rsidR="00693D73" w:rsidRPr="006C17CB" w:rsidRDefault="00693D73" w:rsidP="00FA21A7">
            <w:pPr>
              <w:rPr>
                <w:rFonts w:eastAsiaTheme="minorEastAsia"/>
                <w:sz w:val="22"/>
                <w:lang w:val="en-GB"/>
              </w:rPr>
            </w:pPr>
            <w:r w:rsidRPr="006C17CB">
              <w:rPr>
                <w:rFonts w:eastAsiaTheme="minorEastAsia"/>
                <w:sz w:val="22"/>
                <w:lang w:val="en-GB"/>
              </w:rPr>
              <w:t>RAL 7035</w:t>
            </w:r>
          </w:p>
        </w:tc>
      </w:tr>
      <w:tr w:rsidR="00693D73" w:rsidRPr="006C17CB" w14:paraId="2E5C9275" w14:textId="77777777" w:rsidTr="00F1482B">
        <w:trPr>
          <w:trHeight w:val="567"/>
        </w:trPr>
        <w:tc>
          <w:tcPr>
            <w:tcW w:w="4390" w:type="dxa"/>
          </w:tcPr>
          <w:p w14:paraId="56BD4C0C" w14:textId="4B296F62" w:rsidR="00693D73" w:rsidRPr="006C17CB" w:rsidRDefault="00693D73" w:rsidP="00693D73">
            <w:pPr>
              <w:rPr>
                <w:rFonts w:eastAsiaTheme="minorEastAsia"/>
                <w:sz w:val="22"/>
                <w:lang w:val="en-GB"/>
              </w:rPr>
            </w:pPr>
            <w:r w:rsidRPr="006C17CB">
              <w:rPr>
                <w:rFonts w:eastAsiaTheme="minorEastAsia"/>
                <w:sz w:val="22"/>
                <w:lang w:val="en-GB"/>
              </w:rPr>
              <w:t xml:space="preserve">Standard </w:t>
            </w:r>
            <w:r w:rsidR="001323FD" w:rsidRPr="006C17CB">
              <w:rPr>
                <w:rFonts w:eastAsiaTheme="minorEastAsia"/>
                <w:sz w:val="22"/>
                <w:lang w:val="en-GB"/>
              </w:rPr>
              <w:t>C</w:t>
            </w:r>
            <w:r w:rsidRPr="006C17CB">
              <w:rPr>
                <w:rFonts w:eastAsiaTheme="minorEastAsia"/>
                <w:sz w:val="22"/>
                <w:lang w:val="en-GB"/>
              </w:rPr>
              <w:t xml:space="preserve">able </w:t>
            </w:r>
            <w:r w:rsidR="001323FD" w:rsidRPr="006C17CB">
              <w:rPr>
                <w:rFonts w:eastAsiaTheme="minorEastAsia"/>
                <w:sz w:val="22"/>
                <w:lang w:val="en-GB"/>
              </w:rPr>
              <w:t>L</w:t>
            </w:r>
            <w:r w:rsidRPr="006C17CB">
              <w:rPr>
                <w:rFonts w:eastAsiaTheme="minorEastAsia"/>
                <w:sz w:val="22"/>
                <w:lang w:val="en-GB"/>
              </w:rPr>
              <w:t>ength</w:t>
            </w:r>
          </w:p>
        </w:tc>
        <w:tc>
          <w:tcPr>
            <w:tcW w:w="5533" w:type="dxa"/>
          </w:tcPr>
          <w:p w14:paraId="468A3385" w14:textId="77777777" w:rsidR="00693D73" w:rsidRPr="006C17CB" w:rsidRDefault="00693D73" w:rsidP="00693D73">
            <w:pPr>
              <w:rPr>
                <w:rFonts w:eastAsiaTheme="minorEastAsia"/>
                <w:sz w:val="22"/>
                <w:lang w:val="en-GB"/>
              </w:rPr>
            </w:pPr>
            <w:r w:rsidRPr="006C17CB">
              <w:rPr>
                <w:rFonts w:eastAsiaTheme="minorEastAsia"/>
                <w:sz w:val="22"/>
                <w:lang w:val="en-GB"/>
              </w:rPr>
              <w:t>From the electric panel to the spray box 7 m</w:t>
            </w:r>
          </w:p>
          <w:p w14:paraId="371B536F" w14:textId="47FCB272" w:rsidR="00693D73" w:rsidRPr="006C17CB" w:rsidRDefault="00172ED1" w:rsidP="00FA21A7">
            <w:pPr>
              <w:rPr>
                <w:rFonts w:eastAsiaTheme="minorEastAsia"/>
                <w:sz w:val="22"/>
                <w:lang w:val="en-GB"/>
              </w:rPr>
            </w:pPr>
            <w:r w:rsidRPr="006C17CB">
              <w:rPr>
                <w:rFonts w:eastAsiaTheme="minorEastAsia"/>
                <w:sz w:val="22"/>
                <w:lang w:val="en-GB"/>
              </w:rPr>
              <w:t>Note: D</w:t>
            </w:r>
            <w:r w:rsidR="00693D73" w:rsidRPr="006C17CB">
              <w:rPr>
                <w:rFonts w:eastAsiaTheme="minorEastAsia"/>
                <w:sz w:val="22"/>
                <w:lang w:val="en-GB"/>
              </w:rPr>
              <w:t xml:space="preserve">ifferent lengths </w:t>
            </w:r>
            <w:r w:rsidRPr="006C17CB">
              <w:rPr>
                <w:rFonts w:eastAsiaTheme="minorEastAsia"/>
                <w:sz w:val="22"/>
                <w:lang w:val="en-GB"/>
              </w:rPr>
              <w:t xml:space="preserve">will </w:t>
            </w:r>
            <w:r w:rsidR="00B84DD2" w:rsidRPr="006C17CB">
              <w:rPr>
                <w:rFonts w:eastAsiaTheme="minorEastAsia"/>
                <w:sz w:val="22"/>
                <w:lang w:val="en-GB"/>
              </w:rPr>
              <w:t xml:space="preserve">be </w:t>
            </w:r>
            <w:r w:rsidRPr="006C17CB">
              <w:rPr>
                <w:rFonts w:eastAsiaTheme="minorEastAsia"/>
                <w:sz w:val="22"/>
                <w:lang w:val="en-GB"/>
              </w:rPr>
              <w:t>quote separately</w:t>
            </w:r>
          </w:p>
        </w:tc>
      </w:tr>
    </w:tbl>
    <w:p w14:paraId="12DAC717" w14:textId="77777777" w:rsidR="00693D73" w:rsidRPr="006C17CB" w:rsidRDefault="00693D73" w:rsidP="00693D73">
      <w:pPr>
        <w:spacing w:after="0" w:line="240" w:lineRule="auto"/>
        <w:rPr>
          <w:rFonts w:ascii="Arial" w:hAnsi="Arial" w:cs="Arial"/>
          <w:szCs w:val="20"/>
        </w:rPr>
      </w:pPr>
    </w:p>
    <w:tbl>
      <w:tblPr>
        <w:tblStyle w:val="Grigliatabella"/>
        <w:tblpPr w:leftFromText="141" w:rightFromText="141" w:vertAnchor="text" w:horzAnchor="margin" w:tblpX="137" w:tblpY="-15"/>
        <w:tblW w:w="9918" w:type="dxa"/>
        <w:tblLook w:val="04A0" w:firstRow="1" w:lastRow="0" w:firstColumn="1" w:lastColumn="0" w:noHBand="0" w:noVBand="1"/>
      </w:tblPr>
      <w:tblGrid>
        <w:gridCol w:w="4390"/>
        <w:gridCol w:w="5528"/>
      </w:tblGrid>
      <w:tr w:rsidR="00693D73" w:rsidRPr="006C17CB" w14:paraId="38E1F67F" w14:textId="77777777" w:rsidTr="00F1482B">
        <w:trPr>
          <w:trHeight w:val="567"/>
        </w:trPr>
        <w:tc>
          <w:tcPr>
            <w:tcW w:w="4390" w:type="dxa"/>
          </w:tcPr>
          <w:p w14:paraId="21778533" w14:textId="77777777" w:rsidR="00693D73" w:rsidRPr="006C17CB" w:rsidRDefault="00693D73" w:rsidP="00F1482B">
            <w:pPr>
              <w:rPr>
                <w:rFonts w:eastAsiaTheme="minorEastAsia"/>
                <w:sz w:val="22"/>
                <w:lang w:val="en-GB"/>
              </w:rPr>
            </w:pPr>
            <w:r w:rsidRPr="006C17CB">
              <w:rPr>
                <w:rFonts w:eastAsiaTheme="minorEastAsia"/>
                <w:sz w:val="22"/>
                <w:lang w:val="en-GB"/>
              </w:rPr>
              <w:t>PLC </w:t>
            </w:r>
          </w:p>
        </w:tc>
        <w:tc>
          <w:tcPr>
            <w:tcW w:w="5528" w:type="dxa"/>
          </w:tcPr>
          <w:p w14:paraId="013DBF56" w14:textId="77777777" w:rsidR="00693D73" w:rsidRPr="006C17CB" w:rsidRDefault="00693D73" w:rsidP="00F1482B">
            <w:pPr>
              <w:rPr>
                <w:rFonts w:eastAsiaTheme="minorEastAsia"/>
                <w:sz w:val="22"/>
                <w:lang w:val="en-GB"/>
              </w:rPr>
            </w:pPr>
            <w:r w:rsidRPr="006C17CB">
              <w:rPr>
                <w:rFonts w:eastAsiaTheme="minorEastAsia"/>
                <w:sz w:val="22"/>
                <w:lang w:val="en-GB"/>
              </w:rPr>
              <w:t>Siemens 1200 series</w:t>
            </w:r>
          </w:p>
        </w:tc>
      </w:tr>
      <w:tr w:rsidR="00693D73" w:rsidRPr="006C17CB" w14:paraId="643D2FB0" w14:textId="77777777" w:rsidTr="00F1482B">
        <w:trPr>
          <w:trHeight w:val="567"/>
        </w:trPr>
        <w:tc>
          <w:tcPr>
            <w:tcW w:w="4390" w:type="dxa"/>
          </w:tcPr>
          <w:p w14:paraId="4FBA3F14" w14:textId="77777777" w:rsidR="00693D73" w:rsidRPr="006C17CB" w:rsidRDefault="00693D73" w:rsidP="00F1482B">
            <w:pPr>
              <w:rPr>
                <w:rFonts w:eastAsiaTheme="minorEastAsia"/>
                <w:sz w:val="22"/>
                <w:lang w:val="en-GB"/>
              </w:rPr>
            </w:pPr>
            <w:r w:rsidRPr="006C17CB">
              <w:rPr>
                <w:rFonts w:eastAsiaTheme="minorEastAsia"/>
                <w:sz w:val="22"/>
                <w:lang w:val="en-GB"/>
              </w:rPr>
              <w:t>HMI</w:t>
            </w:r>
          </w:p>
        </w:tc>
        <w:tc>
          <w:tcPr>
            <w:tcW w:w="5528" w:type="dxa"/>
          </w:tcPr>
          <w:p w14:paraId="3712B882" w14:textId="77777777" w:rsidR="00693D73" w:rsidRPr="006C17CB" w:rsidRDefault="00693D73" w:rsidP="00F1482B">
            <w:pPr>
              <w:rPr>
                <w:rFonts w:eastAsiaTheme="minorEastAsia"/>
                <w:sz w:val="22"/>
                <w:lang w:val="en-GB"/>
              </w:rPr>
            </w:pPr>
            <w:r w:rsidRPr="006C17CB">
              <w:rPr>
                <w:rFonts w:eastAsiaTheme="minorEastAsia"/>
                <w:sz w:val="22"/>
                <w:lang w:val="en-GB"/>
              </w:rPr>
              <w:t>Siemens TP 700</w:t>
            </w:r>
          </w:p>
        </w:tc>
      </w:tr>
      <w:tr w:rsidR="00693D73" w:rsidRPr="006C17CB" w14:paraId="7B065C07" w14:textId="77777777" w:rsidTr="00F1482B">
        <w:trPr>
          <w:trHeight w:val="567"/>
        </w:trPr>
        <w:tc>
          <w:tcPr>
            <w:tcW w:w="4390" w:type="dxa"/>
          </w:tcPr>
          <w:p w14:paraId="1A5B5253" w14:textId="7825F33E" w:rsidR="00693D73" w:rsidRPr="006C17CB" w:rsidRDefault="00693D73" w:rsidP="00F1482B">
            <w:pPr>
              <w:rPr>
                <w:rFonts w:eastAsiaTheme="minorEastAsia"/>
                <w:sz w:val="22"/>
                <w:lang w:val="en-GB"/>
              </w:rPr>
            </w:pPr>
            <w:r w:rsidRPr="006C17CB">
              <w:rPr>
                <w:rFonts w:eastAsiaTheme="minorEastAsia"/>
                <w:sz w:val="22"/>
                <w:lang w:val="en-GB"/>
              </w:rPr>
              <w:t xml:space="preserve">CC Power </w:t>
            </w:r>
            <w:r w:rsidR="001323FD" w:rsidRPr="006C17CB">
              <w:rPr>
                <w:rFonts w:eastAsiaTheme="minorEastAsia"/>
                <w:sz w:val="22"/>
                <w:lang w:val="en-GB"/>
              </w:rPr>
              <w:t>S</w:t>
            </w:r>
            <w:r w:rsidRPr="006C17CB">
              <w:rPr>
                <w:rFonts w:eastAsiaTheme="minorEastAsia"/>
                <w:sz w:val="22"/>
                <w:lang w:val="en-GB"/>
              </w:rPr>
              <w:t>upply</w:t>
            </w:r>
          </w:p>
        </w:tc>
        <w:tc>
          <w:tcPr>
            <w:tcW w:w="5528" w:type="dxa"/>
          </w:tcPr>
          <w:p w14:paraId="3C71F665" w14:textId="77777777" w:rsidR="00693D73" w:rsidRPr="006C17CB" w:rsidRDefault="00693D73" w:rsidP="00F1482B">
            <w:pPr>
              <w:rPr>
                <w:rFonts w:eastAsiaTheme="minorEastAsia"/>
                <w:sz w:val="22"/>
                <w:lang w:val="en-GB"/>
              </w:rPr>
            </w:pPr>
            <w:r w:rsidRPr="006C17CB">
              <w:rPr>
                <w:rFonts w:eastAsiaTheme="minorEastAsia"/>
                <w:sz w:val="22"/>
                <w:lang w:val="en-GB"/>
              </w:rPr>
              <w:t>Murr</w:t>
            </w:r>
          </w:p>
        </w:tc>
      </w:tr>
      <w:tr w:rsidR="00693D73" w:rsidRPr="006C17CB" w14:paraId="741B440D" w14:textId="77777777" w:rsidTr="00F1482B">
        <w:trPr>
          <w:trHeight w:val="567"/>
        </w:trPr>
        <w:tc>
          <w:tcPr>
            <w:tcW w:w="4390" w:type="dxa"/>
          </w:tcPr>
          <w:p w14:paraId="3E05627E" w14:textId="677089E6" w:rsidR="00693D73" w:rsidRPr="006C17CB" w:rsidRDefault="00693D73" w:rsidP="00F1482B">
            <w:pPr>
              <w:rPr>
                <w:rFonts w:eastAsiaTheme="minorEastAsia"/>
                <w:sz w:val="22"/>
                <w:lang w:val="en-GB"/>
              </w:rPr>
            </w:pPr>
            <w:r w:rsidRPr="006C17CB">
              <w:rPr>
                <w:rFonts w:eastAsiaTheme="minorEastAsia"/>
                <w:sz w:val="22"/>
                <w:lang w:val="en-GB"/>
              </w:rPr>
              <w:t xml:space="preserve">Electrical </w:t>
            </w:r>
            <w:r w:rsidR="001323FD" w:rsidRPr="006C17CB">
              <w:rPr>
                <w:rFonts w:eastAsiaTheme="minorEastAsia"/>
                <w:sz w:val="22"/>
                <w:lang w:val="en-GB"/>
              </w:rPr>
              <w:t>C</w:t>
            </w:r>
            <w:r w:rsidRPr="006C17CB">
              <w:rPr>
                <w:rFonts w:eastAsiaTheme="minorEastAsia"/>
                <w:sz w:val="22"/>
                <w:lang w:val="en-GB"/>
              </w:rPr>
              <w:t>abinet</w:t>
            </w:r>
          </w:p>
        </w:tc>
        <w:tc>
          <w:tcPr>
            <w:tcW w:w="5528" w:type="dxa"/>
          </w:tcPr>
          <w:p w14:paraId="6FA04F9E" w14:textId="77777777" w:rsidR="00693D73" w:rsidRPr="006C17CB" w:rsidRDefault="00693D73" w:rsidP="00F1482B">
            <w:pPr>
              <w:rPr>
                <w:rFonts w:eastAsiaTheme="minorEastAsia"/>
                <w:sz w:val="22"/>
                <w:lang w:val="en-GB"/>
              </w:rPr>
            </w:pPr>
            <w:r w:rsidRPr="006C17CB">
              <w:rPr>
                <w:rFonts w:eastAsiaTheme="minorEastAsia"/>
                <w:sz w:val="22"/>
                <w:lang w:val="en-GB"/>
              </w:rPr>
              <w:t>DKC</w:t>
            </w:r>
          </w:p>
        </w:tc>
      </w:tr>
      <w:tr w:rsidR="00693D73" w:rsidRPr="006C17CB" w14:paraId="4918C501" w14:textId="77777777" w:rsidTr="00F1482B">
        <w:trPr>
          <w:trHeight w:val="567"/>
        </w:trPr>
        <w:tc>
          <w:tcPr>
            <w:tcW w:w="4390" w:type="dxa"/>
          </w:tcPr>
          <w:p w14:paraId="550E970A" w14:textId="77777777" w:rsidR="00693D73" w:rsidRPr="006C17CB" w:rsidRDefault="00693D73" w:rsidP="00F1482B">
            <w:pPr>
              <w:rPr>
                <w:rFonts w:eastAsiaTheme="minorEastAsia"/>
                <w:sz w:val="22"/>
                <w:lang w:val="en-GB"/>
              </w:rPr>
            </w:pPr>
            <w:r w:rsidRPr="006C17CB">
              <w:rPr>
                <w:rFonts w:eastAsiaTheme="minorEastAsia"/>
                <w:sz w:val="22"/>
                <w:lang w:val="en-GB"/>
              </w:rPr>
              <w:t>Protection</w:t>
            </w:r>
          </w:p>
        </w:tc>
        <w:tc>
          <w:tcPr>
            <w:tcW w:w="5528" w:type="dxa"/>
          </w:tcPr>
          <w:p w14:paraId="2BC53F43" w14:textId="77777777" w:rsidR="00693D73" w:rsidRPr="006C17CB" w:rsidRDefault="00693D73" w:rsidP="00F1482B">
            <w:pPr>
              <w:rPr>
                <w:rFonts w:eastAsiaTheme="minorEastAsia"/>
                <w:sz w:val="22"/>
                <w:lang w:val="en-GB"/>
              </w:rPr>
            </w:pPr>
            <w:r w:rsidRPr="006C17CB">
              <w:rPr>
                <w:rFonts w:eastAsiaTheme="minorEastAsia"/>
                <w:sz w:val="22"/>
                <w:lang w:val="en-GB"/>
              </w:rPr>
              <w:t>Siemens / Murr</w:t>
            </w:r>
          </w:p>
        </w:tc>
      </w:tr>
      <w:tr w:rsidR="00693D73" w:rsidRPr="006C17CB" w14:paraId="1289F99F" w14:textId="77777777" w:rsidTr="00F1482B">
        <w:trPr>
          <w:trHeight w:val="567"/>
        </w:trPr>
        <w:tc>
          <w:tcPr>
            <w:tcW w:w="4390" w:type="dxa"/>
          </w:tcPr>
          <w:p w14:paraId="564AA522" w14:textId="77777777" w:rsidR="00693D73" w:rsidRPr="006C17CB" w:rsidRDefault="00693D73" w:rsidP="00F1482B">
            <w:pPr>
              <w:rPr>
                <w:rFonts w:eastAsiaTheme="minorEastAsia"/>
                <w:sz w:val="22"/>
                <w:lang w:val="en-GB"/>
              </w:rPr>
            </w:pPr>
            <w:r w:rsidRPr="006C17CB">
              <w:rPr>
                <w:rFonts w:eastAsiaTheme="minorEastAsia"/>
                <w:sz w:val="22"/>
                <w:lang w:val="en-GB"/>
              </w:rPr>
              <w:t>Plugs</w:t>
            </w:r>
          </w:p>
        </w:tc>
        <w:tc>
          <w:tcPr>
            <w:tcW w:w="5528" w:type="dxa"/>
          </w:tcPr>
          <w:p w14:paraId="08ADE72A" w14:textId="77777777" w:rsidR="00693D73" w:rsidRPr="006C17CB" w:rsidRDefault="00693D73" w:rsidP="00F1482B">
            <w:pPr>
              <w:rPr>
                <w:rFonts w:eastAsiaTheme="minorEastAsia"/>
                <w:sz w:val="22"/>
                <w:lang w:val="en-GB"/>
              </w:rPr>
            </w:pPr>
            <w:r w:rsidRPr="006C17CB">
              <w:rPr>
                <w:rFonts w:eastAsiaTheme="minorEastAsia"/>
                <w:sz w:val="22"/>
                <w:lang w:val="en-GB"/>
              </w:rPr>
              <w:t>Harting</w:t>
            </w:r>
          </w:p>
        </w:tc>
      </w:tr>
      <w:tr w:rsidR="00693D73" w:rsidRPr="006C17CB" w14:paraId="22A01743" w14:textId="77777777" w:rsidTr="00F1482B">
        <w:trPr>
          <w:trHeight w:val="567"/>
        </w:trPr>
        <w:tc>
          <w:tcPr>
            <w:tcW w:w="4390" w:type="dxa"/>
          </w:tcPr>
          <w:p w14:paraId="523A078D" w14:textId="77777777" w:rsidR="00693D73" w:rsidRPr="006C17CB" w:rsidRDefault="00693D73" w:rsidP="00F1482B">
            <w:pPr>
              <w:rPr>
                <w:rFonts w:eastAsiaTheme="minorEastAsia"/>
                <w:sz w:val="22"/>
                <w:lang w:val="en-GB"/>
              </w:rPr>
            </w:pPr>
            <w:r w:rsidRPr="006C17CB">
              <w:rPr>
                <w:rFonts w:eastAsiaTheme="minorEastAsia"/>
                <w:sz w:val="22"/>
                <w:lang w:val="en-GB"/>
              </w:rPr>
              <w:t>Sensors</w:t>
            </w:r>
          </w:p>
        </w:tc>
        <w:tc>
          <w:tcPr>
            <w:tcW w:w="5528" w:type="dxa"/>
          </w:tcPr>
          <w:p w14:paraId="17408E4E" w14:textId="77777777" w:rsidR="00693D73" w:rsidRPr="006C17CB" w:rsidRDefault="00693D73" w:rsidP="00F1482B">
            <w:pPr>
              <w:rPr>
                <w:rFonts w:eastAsiaTheme="minorEastAsia"/>
                <w:sz w:val="22"/>
                <w:lang w:val="en-GB"/>
              </w:rPr>
            </w:pPr>
            <w:proofErr w:type="spellStart"/>
            <w:r w:rsidRPr="006C17CB">
              <w:rPr>
                <w:rFonts w:eastAsiaTheme="minorEastAsia"/>
                <w:sz w:val="22"/>
                <w:lang w:val="en-GB"/>
              </w:rPr>
              <w:t>Ifm</w:t>
            </w:r>
            <w:proofErr w:type="spellEnd"/>
            <w:r w:rsidRPr="006C17CB">
              <w:rPr>
                <w:rFonts w:eastAsiaTheme="minorEastAsia"/>
                <w:sz w:val="22"/>
                <w:lang w:val="en-GB"/>
              </w:rPr>
              <w:t xml:space="preserve"> / </w:t>
            </w:r>
            <w:proofErr w:type="spellStart"/>
            <w:r w:rsidRPr="006C17CB">
              <w:rPr>
                <w:rFonts w:eastAsiaTheme="minorEastAsia"/>
                <w:sz w:val="22"/>
                <w:lang w:val="en-GB"/>
              </w:rPr>
              <w:t>Electrotech</w:t>
            </w:r>
            <w:proofErr w:type="spellEnd"/>
          </w:p>
        </w:tc>
      </w:tr>
      <w:tr w:rsidR="00693D73" w:rsidRPr="006C17CB" w14:paraId="350EBC80" w14:textId="77777777" w:rsidTr="00F1482B">
        <w:trPr>
          <w:trHeight w:val="567"/>
        </w:trPr>
        <w:tc>
          <w:tcPr>
            <w:tcW w:w="4390" w:type="dxa"/>
          </w:tcPr>
          <w:p w14:paraId="72A91F68" w14:textId="77777777" w:rsidR="00693D73" w:rsidRPr="006C17CB" w:rsidRDefault="00693D73" w:rsidP="00F1482B">
            <w:pPr>
              <w:rPr>
                <w:rFonts w:eastAsiaTheme="minorEastAsia"/>
                <w:sz w:val="22"/>
                <w:lang w:val="en-GB"/>
              </w:rPr>
            </w:pPr>
            <w:r w:rsidRPr="006C17CB">
              <w:rPr>
                <w:rFonts w:eastAsiaTheme="minorEastAsia"/>
                <w:sz w:val="22"/>
                <w:lang w:val="en-GB"/>
              </w:rPr>
              <w:t>Motor</w:t>
            </w:r>
          </w:p>
        </w:tc>
        <w:tc>
          <w:tcPr>
            <w:tcW w:w="5528" w:type="dxa"/>
          </w:tcPr>
          <w:p w14:paraId="5D26D037" w14:textId="77777777" w:rsidR="00693D73" w:rsidRPr="006C17CB" w:rsidRDefault="00693D73" w:rsidP="00F1482B">
            <w:pPr>
              <w:rPr>
                <w:rFonts w:eastAsiaTheme="minorEastAsia"/>
                <w:sz w:val="22"/>
                <w:lang w:val="en-GB"/>
              </w:rPr>
            </w:pPr>
            <w:proofErr w:type="spellStart"/>
            <w:r w:rsidRPr="006C17CB">
              <w:rPr>
                <w:rFonts w:eastAsiaTheme="minorEastAsia"/>
                <w:sz w:val="22"/>
                <w:lang w:val="en-GB"/>
              </w:rPr>
              <w:t>Motovario</w:t>
            </w:r>
            <w:proofErr w:type="spellEnd"/>
          </w:p>
        </w:tc>
      </w:tr>
      <w:tr w:rsidR="00693D73" w:rsidRPr="006C17CB" w14:paraId="0AEF0AAB" w14:textId="77777777" w:rsidTr="00F1482B">
        <w:trPr>
          <w:trHeight w:val="567"/>
        </w:trPr>
        <w:tc>
          <w:tcPr>
            <w:tcW w:w="4390" w:type="dxa"/>
          </w:tcPr>
          <w:p w14:paraId="11625145" w14:textId="77777777" w:rsidR="00693D73" w:rsidRPr="006C17CB" w:rsidRDefault="00693D73" w:rsidP="00F1482B">
            <w:pPr>
              <w:rPr>
                <w:rFonts w:eastAsiaTheme="minorEastAsia"/>
                <w:sz w:val="22"/>
                <w:lang w:val="en-GB"/>
              </w:rPr>
            </w:pPr>
            <w:r w:rsidRPr="006C17CB">
              <w:rPr>
                <w:rFonts w:eastAsiaTheme="minorEastAsia"/>
                <w:sz w:val="22"/>
                <w:lang w:val="en-GB"/>
              </w:rPr>
              <w:t>Pneumatic Part list</w:t>
            </w:r>
          </w:p>
        </w:tc>
        <w:tc>
          <w:tcPr>
            <w:tcW w:w="5528" w:type="dxa"/>
          </w:tcPr>
          <w:p w14:paraId="03D48495" w14:textId="77777777" w:rsidR="00693D73" w:rsidRPr="006C17CB" w:rsidRDefault="00693D73" w:rsidP="00F1482B">
            <w:pPr>
              <w:rPr>
                <w:rFonts w:eastAsiaTheme="minorEastAsia"/>
                <w:sz w:val="22"/>
                <w:lang w:val="en-GB"/>
              </w:rPr>
            </w:pPr>
            <w:proofErr w:type="spellStart"/>
            <w:r w:rsidRPr="006C17CB">
              <w:rPr>
                <w:rFonts w:eastAsiaTheme="minorEastAsia"/>
                <w:sz w:val="22"/>
                <w:lang w:val="en-GB"/>
              </w:rPr>
              <w:t>Smc</w:t>
            </w:r>
            <w:proofErr w:type="spellEnd"/>
          </w:p>
        </w:tc>
      </w:tr>
      <w:tr w:rsidR="00693D73" w:rsidRPr="00E6331C" w14:paraId="7D153661" w14:textId="77777777" w:rsidTr="00F1482B">
        <w:trPr>
          <w:trHeight w:val="567"/>
        </w:trPr>
        <w:tc>
          <w:tcPr>
            <w:tcW w:w="4390" w:type="dxa"/>
          </w:tcPr>
          <w:p w14:paraId="0F7900FD" w14:textId="77777777" w:rsidR="00693D73" w:rsidRPr="006C17CB" w:rsidRDefault="00693D73" w:rsidP="00F1482B">
            <w:pPr>
              <w:rPr>
                <w:rFonts w:eastAsiaTheme="minorEastAsia"/>
                <w:sz w:val="22"/>
                <w:lang w:val="en-GB"/>
              </w:rPr>
            </w:pPr>
            <w:r w:rsidRPr="006C17CB">
              <w:rPr>
                <w:rFonts w:eastAsiaTheme="minorEastAsia"/>
                <w:sz w:val="22"/>
                <w:lang w:val="en-GB"/>
              </w:rPr>
              <w:t>Oil devices Part list</w:t>
            </w:r>
          </w:p>
        </w:tc>
        <w:tc>
          <w:tcPr>
            <w:tcW w:w="5528" w:type="dxa"/>
          </w:tcPr>
          <w:p w14:paraId="3027AC99" w14:textId="77777777" w:rsidR="00693D73" w:rsidRPr="00C322A9" w:rsidRDefault="00693D73" w:rsidP="00F1482B">
            <w:pPr>
              <w:rPr>
                <w:rFonts w:eastAsiaTheme="minorEastAsia"/>
                <w:sz w:val="22"/>
                <w:lang w:val="it-IT"/>
              </w:rPr>
            </w:pPr>
            <w:r w:rsidRPr="00C322A9">
              <w:rPr>
                <w:rFonts w:eastAsiaTheme="minorEastAsia"/>
                <w:sz w:val="22"/>
                <w:lang w:val="it-IT"/>
              </w:rPr>
              <w:t>Dietronic/</w:t>
            </w:r>
            <w:proofErr w:type="spellStart"/>
            <w:r w:rsidRPr="00C322A9">
              <w:rPr>
                <w:rFonts w:eastAsiaTheme="minorEastAsia"/>
                <w:sz w:val="22"/>
                <w:lang w:val="it-IT"/>
              </w:rPr>
              <w:t>Omal</w:t>
            </w:r>
            <w:proofErr w:type="spellEnd"/>
            <w:r w:rsidRPr="00C322A9">
              <w:rPr>
                <w:rFonts w:eastAsiaTheme="minorEastAsia"/>
                <w:sz w:val="22"/>
                <w:lang w:val="it-IT"/>
              </w:rPr>
              <w:t>/</w:t>
            </w:r>
            <w:proofErr w:type="spellStart"/>
            <w:r w:rsidRPr="00C322A9">
              <w:rPr>
                <w:rFonts w:eastAsiaTheme="minorEastAsia"/>
                <w:sz w:val="22"/>
                <w:lang w:val="it-IT"/>
              </w:rPr>
              <w:t>Debem</w:t>
            </w:r>
            <w:proofErr w:type="spellEnd"/>
            <w:r w:rsidRPr="00C322A9">
              <w:rPr>
                <w:rFonts w:eastAsiaTheme="minorEastAsia"/>
                <w:sz w:val="22"/>
                <w:lang w:val="it-IT"/>
              </w:rPr>
              <w:t>/</w:t>
            </w:r>
            <w:proofErr w:type="spellStart"/>
            <w:r w:rsidRPr="00C322A9">
              <w:rPr>
                <w:rFonts w:eastAsiaTheme="minorEastAsia"/>
                <w:sz w:val="22"/>
                <w:lang w:val="it-IT"/>
              </w:rPr>
              <w:t>Ufi</w:t>
            </w:r>
            <w:proofErr w:type="spellEnd"/>
            <w:r w:rsidRPr="00C322A9">
              <w:rPr>
                <w:rFonts w:eastAsiaTheme="minorEastAsia"/>
                <w:sz w:val="22"/>
                <w:lang w:val="it-IT"/>
              </w:rPr>
              <w:t xml:space="preserve"> Filter</w:t>
            </w:r>
          </w:p>
        </w:tc>
      </w:tr>
    </w:tbl>
    <w:p w14:paraId="11136A94" w14:textId="77777777" w:rsidR="00DC64E0" w:rsidRPr="00784A07" w:rsidRDefault="00DC64E0">
      <w:pPr>
        <w:rPr>
          <w:rFonts w:ascii="Arial" w:eastAsiaTheme="majorEastAsia" w:hAnsi="Arial" w:cs="Arial"/>
          <w:b/>
          <w:bCs/>
          <w:caps/>
          <w:spacing w:val="-15"/>
          <w:sz w:val="24"/>
          <w:szCs w:val="24"/>
          <w:lang w:val="it-IT"/>
        </w:rPr>
      </w:pPr>
      <w:r w:rsidRPr="00784A07">
        <w:rPr>
          <w:rFonts w:ascii="Arial" w:hAnsi="Arial" w:cs="Arial"/>
          <w:b/>
          <w:bCs/>
          <w:sz w:val="24"/>
          <w:szCs w:val="24"/>
          <w:lang w:val="it-IT"/>
        </w:rPr>
        <w:br w:type="page"/>
      </w:r>
    </w:p>
    <w:p w14:paraId="7452ED4E" w14:textId="03144E97" w:rsidR="006C17CB" w:rsidRPr="00551BFF" w:rsidRDefault="00834D22" w:rsidP="006C17CB">
      <w:pPr>
        <w:spacing w:after="120"/>
        <w:ind w:left="567"/>
        <w:rPr>
          <w:rFonts w:ascii="Arial" w:hAnsi="Arial" w:cs="Arial"/>
          <w:b/>
          <w:bCs/>
          <w:sz w:val="24"/>
        </w:rPr>
      </w:pPr>
      <w:r w:rsidRPr="00551BFF">
        <w:rPr>
          <w:rFonts w:ascii="Arial" w:hAnsi="Arial" w:cs="Arial"/>
          <w:b/>
          <w:bCs/>
          <w:sz w:val="24"/>
        </w:rPr>
        <w:t>WARRANTY CONDITIONS</w:t>
      </w:r>
    </w:p>
    <w:p w14:paraId="0227CCC4" w14:textId="77777777" w:rsidR="00C4469C" w:rsidRPr="00C4469C" w:rsidRDefault="00C4469C" w:rsidP="00C4469C">
      <w:pPr>
        <w:ind w:left="567"/>
        <w:rPr>
          <w:rFonts w:ascii="Arial" w:eastAsia="Calibri" w:hAnsi="Arial" w:cs="Arial"/>
          <w:szCs w:val="20"/>
        </w:rPr>
      </w:pPr>
      <w:r w:rsidRPr="00C4469C">
        <w:rPr>
          <w:rFonts w:ascii="Arial" w:eastAsia="Calibri" w:hAnsi="Arial" w:cs="Arial"/>
          <w:szCs w:val="20"/>
        </w:rPr>
        <w:t>The Warranty goes into effect after maximum 60 days from when the new Dietronic unit has been delivered to the customer premises and expires at the end of the Warranty Period specified above.</w:t>
      </w:r>
    </w:p>
    <w:p w14:paraId="4BE71E45" w14:textId="77777777" w:rsidR="00C4469C" w:rsidRPr="00C4469C" w:rsidRDefault="00C4469C" w:rsidP="00C4469C">
      <w:pPr>
        <w:ind w:left="567"/>
        <w:rPr>
          <w:rFonts w:ascii="Arial" w:eastAsia="Calibri" w:hAnsi="Arial" w:cs="Arial"/>
          <w:szCs w:val="20"/>
        </w:rPr>
      </w:pPr>
      <w:r w:rsidRPr="00C4469C">
        <w:rPr>
          <w:rFonts w:ascii="Arial" w:eastAsia="Calibri" w:hAnsi="Arial" w:cs="Arial"/>
          <w:szCs w:val="20"/>
        </w:rPr>
        <w:t>The Warranty covers repairs to correct any unit defects related to materials or workmanship existing at the time of purchase. All requests must be approved by Dietronic prior to any work being performed during the Warranty Period. Specific exceptions to the Warranty are listed in the Exclusions section.</w:t>
      </w:r>
    </w:p>
    <w:p w14:paraId="7C811734" w14:textId="77777777" w:rsidR="00C4469C" w:rsidRPr="00C4469C" w:rsidRDefault="00C4469C" w:rsidP="00C4469C">
      <w:pPr>
        <w:ind w:left="567"/>
        <w:rPr>
          <w:rFonts w:ascii="Arial" w:eastAsia="Calibri" w:hAnsi="Arial" w:cs="Arial"/>
          <w:szCs w:val="20"/>
        </w:rPr>
      </w:pPr>
      <w:r w:rsidRPr="00C4469C">
        <w:rPr>
          <w:rFonts w:ascii="Arial" w:eastAsia="Calibri" w:hAnsi="Arial" w:cs="Arial"/>
          <w:szCs w:val="20"/>
        </w:rPr>
        <w:t>Dietronic will provide repairs to the unit during the Warranty Period in accordance with the Terms, Limitations, and Conditions. This is the sole Warranty provided by Dietronic.</w:t>
      </w:r>
    </w:p>
    <w:p w14:paraId="7F642A6F" w14:textId="77777777" w:rsidR="00C4469C" w:rsidRPr="00C4469C" w:rsidRDefault="00C4469C" w:rsidP="00C4469C">
      <w:pPr>
        <w:spacing w:after="0"/>
        <w:ind w:left="567"/>
        <w:rPr>
          <w:rFonts w:ascii="Arial" w:eastAsia="Calibri" w:hAnsi="Arial" w:cs="Arial"/>
          <w:b/>
          <w:bCs/>
          <w:szCs w:val="20"/>
        </w:rPr>
      </w:pPr>
      <w:r w:rsidRPr="00C4469C">
        <w:rPr>
          <w:rFonts w:ascii="Arial" w:eastAsia="Calibri" w:hAnsi="Arial" w:cs="Arial"/>
          <w:b/>
          <w:bCs/>
          <w:szCs w:val="20"/>
        </w:rPr>
        <w:t>Exclusions</w:t>
      </w:r>
    </w:p>
    <w:p w14:paraId="40BCF0F7" w14:textId="77777777" w:rsidR="00C4469C" w:rsidRPr="00C4469C" w:rsidRDefault="00C4469C" w:rsidP="00C4469C">
      <w:pPr>
        <w:ind w:left="567"/>
        <w:rPr>
          <w:rFonts w:ascii="Arial" w:eastAsia="Calibri" w:hAnsi="Arial" w:cs="Arial"/>
          <w:szCs w:val="20"/>
        </w:rPr>
      </w:pPr>
      <w:r w:rsidRPr="00C4469C">
        <w:rPr>
          <w:rFonts w:ascii="Arial" w:eastAsia="Calibri" w:hAnsi="Arial" w:cs="Arial"/>
          <w:szCs w:val="20"/>
        </w:rPr>
        <w:t>Unit components subject to normal wear during the Warranty Period are not covered by Warranty and include the following items:</w:t>
      </w:r>
    </w:p>
    <w:p w14:paraId="2B750B53" w14:textId="77777777" w:rsidR="00C4469C" w:rsidRPr="00C4469C" w:rsidRDefault="00C4469C" w:rsidP="00C4469C">
      <w:pPr>
        <w:numPr>
          <w:ilvl w:val="0"/>
          <w:numId w:val="15"/>
        </w:numPr>
        <w:contextualSpacing/>
        <w:rPr>
          <w:rFonts w:ascii="Arial" w:eastAsia="Calibri" w:hAnsi="Arial" w:cs="Arial"/>
          <w:szCs w:val="20"/>
        </w:rPr>
      </w:pPr>
      <w:r w:rsidRPr="00C4469C">
        <w:rPr>
          <w:rFonts w:ascii="Arial" w:eastAsia="Calibri" w:hAnsi="Arial" w:cs="Arial"/>
          <w:szCs w:val="20"/>
        </w:rPr>
        <w:t>Filters (Oil tank, oiler suction systems filters)</w:t>
      </w:r>
    </w:p>
    <w:p w14:paraId="44402F97" w14:textId="77777777" w:rsidR="00C4469C" w:rsidRPr="00C4469C" w:rsidRDefault="00C4469C" w:rsidP="00C4469C">
      <w:pPr>
        <w:numPr>
          <w:ilvl w:val="0"/>
          <w:numId w:val="15"/>
        </w:numPr>
        <w:contextualSpacing/>
        <w:rPr>
          <w:rFonts w:ascii="Arial" w:eastAsia="Calibri" w:hAnsi="Arial" w:cs="Arial"/>
          <w:szCs w:val="20"/>
        </w:rPr>
      </w:pPr>
      <w:r w:rsidRPr="00C4469C">
        <w:rPr>
          <w:rFonts w:ascii="Arial" w:eastAsia="Calibri" w:hAnsi="Arial" w:cs="Arial"/>
          <w:szCs w:val="20"/>
        </w:rPr>
        <w:t>Other wear parts</w:t>
      </w:r>
    </w:p>
    <w:p w14:paraId="6D6E95C9" w14:textId="77777777" w:rsidR="00C4469C" w:rsidRPr="00C4469C" w:rsidRDefault="00C4469C" w:rsidP="00C4469C">
      <w:pPr>
        <w:ind w:left="567"/>
        <w:rPr>
          <w:rFonts w:ascii="Arial" w:eastAsia="Calibri" w:hAnsi="Arial" w:cs="Arial"/>
          <w:szCs w:val="20"/>
        </w:rPr>
      </w:pPr>
      <w:r w:rsidRPr="00C4469C">
        <w:rPr>
          <w:rFonts w:ascii="Arial" w:eastAsia="Calibri" w:hAnsi="Arial" w:cs="Arial"/>
          <w:szCs w:val="20"/>
        </w:rPr>
        <w:t>Component failure caused by customer misuse/abuse of the unit (e.g. incorrect modification of machine parameters that cause damages or the usage of incompatible materials), voids the Warranty.</w:t>
      </w:r>
    </w:p>
    <w:p w14:paraId="4675295E" w14:textId="77777777" w:rsidR="00C4469C" w:rsidRPr="00C4469C" w:rsidRDefault="00C4469C" w:rsidP="00C4469C">
      <w:pPr>
        <w:ind w:left="567"/>
        <w:rPr>
          <w:rFonts w:ascii="Arial" w:eastAsia="Calibri" w:hAnsi="Arial" w:cs="Arial"/>
          <w:szCs w:val="20"/>
        </w:rPr>
      </w:pPr>
      <w:r w:rsidRPr="00C4469C">
        <w:rPr>
          <w:rFonts w:ascii="Arial" w:eastAsia="Calibri" w:hAnsi="Arial" w:cs="Arial"/>
          <w:szCs w:val="20"/>
        </w:rPr>
        <w:t>Machine rupture caused by part handling/misuse or damages due to exposure to elements or incorrect storage of the equipment, voids the Warranty.</w:t>
      </w:r>
    </w:p>
    <w:p w14:paraId="17C0E3FA" w14:textId="77777777" w:rsidR="00C4469C" w:rsidRPr="00C4469C" w:rsidRDefault="00C4469C" w:rsidP="00C4469C">
      <w:pPr>
        <w:spacing w:after="0"/>
        <w:ind w:left="567"/>
        <w:jc w:val="both"/>
        <w:rPr>
          <w:rFonts w:ascii="Arial" w:eastAsia="Calibri" w:hAnsi="Arial" w:cs="Arial"/>
          <w:b/>
          <w:bCs/>
          <w:szCs w:val="20"/>
        </w:rPr>
      </w:pPr>
      <w:r w:rsidRPr="00C4469C">
        <w:rPr>
          <w:rFonts w:ascii="Arial" w:eastAsia="Calibri" w:hAnsi="Arial" w:cs="Arial"/>
          <w:b/>
          <w:bCs/>
          <w:szCs w:val="20"/>
        </w:rPr>
        <w:t>Standard Equipment Warranty Coverage</w:t>
      </w:r>
    </w:p>
    <w:p w14:paraId="5DF6A5B7" w14:textId="2A7F57CF" w:rsidR="00C4469C" w:rsidRPr="00C4469C" w:rsidRDefault="00C4469C" w:rsidP="00C4469C">
      <w:pPr>
        <w:ind w:left="567"/>
        <w:jc w:val="both"/>
        <w:rPr>
          <w:rFonts w:ascii="Arial" w:eastAsia="Calibri" w:hAnsi="Arial" w:cs="Arial"/>
          <w:szCs w:val="20"/>
        </w:rPr>
      </w:pPr>
      <w:r w:rsidRPr="00C4469C">
        <w:rPr>
          <w:rFonts w:ascii="Arial" w:eastAsia="Calibri" w:hAnsi="Arial" w:cs="Arial"/>
          <w:szCs w:val="20"/>
        </w:rPr>
        <w:t xml:space="preserve">All unit components are warranted for </w:t>
      </w:r>
      <w:r>
        <w:rPr>
          <w:rFonts w:ascii="Arial" w:eastAsia="Calibri" w:hAnsi="Arial" w:cs="Arial"/>
          <w:szCs w:val="20"/>
        </w:rPr>
        <w:t>1</w:t>
      </w:r>
      <w:r w:rsidRPr="00C4469C">
        <w:rPr>
          <w:rFonts w:ascii="Arial" w:eastAsia="Calibri" w:hAnsi="Arial" w:cs="Arial"/>
          <w:szCs w:val="20"/>
        </w:rPr>
        <w:t>-Years, except the items listed in the Exclusions section and workmanship.</w:t>
      </w:r>
    </w:p>
    <w:p w14:paraId="5A404AA6" w14:textId="77777777" w:rsidR="00C4469C" w:rsidRPr="00C4469C" w:rsidRDefault="00C4469C" w:rsidP="00C4469C">
      <w:pPr>
        <w:ind w:left="567"/>
        <w:jc w:val="both"/>
        <w:rPr>
          <w:rFonts w:ascii="Arial" w:eastAsia="Calibri" w:hAnsi="Arial" w:cs="Arial"/>
          <w:szCs w:val="20"/>
        </w:rPr>
      </w:pPr>
      <w:r w:rsidRPr="00C4469C">
        <w:rPr>
          <w:rFonts w:ascii="Arial" w:eastAsia="Calibri" w:hAnsi="Arial" w:cs="Arial"/>
          <w:szCs w:val="20"/>
        </w:rPr>
        <w:t>Dietronic will supply new or remanufactured component of equal or better quality to replace the failed component, the works to complete the replacement of the faulty items are at customer's charge unless differently decided by Dietronic; it is the sole discretion of Dietronic to determine best method of replacement. The replaced component will be covered for the remainder of the Warranty Period or 90 days, whichever is longer.</w:t>
      </w:r>
    </w:p>
    <w:p w14:paraId="06158ED3" w14:textId="6F7CB518" w:rsidR="006C17CB" w:rsidRPr="0073783D" w:rsidRDefault="00C4469C" w:rsidP="00C4469C">
      <w:pPr>
        <w:widowControl w:val="0"/>
        <w:spacing w:after="0"/>
        <w:ind w:left="567"/>
        <w:jc w:val="both"/>
        <w:rPr>
          <w:rFonts w:ascii="Arial" w:hAnsi="Arial" w:cs="Arial"/>
          <w:szCs w:val="20"/>
        </w:rPr>
      </w:pPr>
      <w:r w:rsidRPr="00C4469C">
        <w:rPr>
          <w:rFonts w:ascii="Arial" w:eastAsia="Calibri" w:hAnsi="Arial" w:cs="Arial"/>
          <w:szCs w:val="20"/>
        </w:rPr>
        <w:t>The faulty material should be returned to Dietronic for check, unless differently specified by Dietronic, the costs incurred to return the material are solely at customer charge, it the items are not returned within 30 days from the reception on the replacement material they might be charged to the customer.</w:t>
      </w:r>
    </w:p>
    <w:p w14:paraId="0414DC85" w14:textId="77777777" w:rsidR="006C17CB" w:rsidRDefault="006C17CB" w:rsidP="006C17CB">
      <w:pPr>
        <w:widowControl w:val="0"/>
        <w:spacing w:after="0"/>
        <w:rPr>
          <w:rFonts w:ascii="Century Gothic" w:hAnsi="Century Gothic"/>
          <w:snapToGrid w:val="0"/>
          <w:color w:val="333333"/>
          <w:sz w:val="20"/>
          <w:szCs w:val="20"/>
          <w:lang w:val="en-US"/>
        </w:rPr>
      </w:pPr>
    </w:p>
    <w:p w14:paraId="2F5C7FB5" w14:textId="77777777" w:rsidR="006C17CB" w:rsidRDefault="006C17CB" w:rsidP="006C17CB">
      <w:pPr>
        <w:widowControl w:val="0"/>
        <w:spacing w:after="0"/>
        <w:rPr>
          <w:rFonts w:ascii="Century Gothic" w:hAnsi="Century Gothic"/>
          <w:snapToGrid w:val="0"/>
          <w:color w:val="333333"/>
          <w:sz w:val="20"/>
          <w:szCs w:val="20"/>
          <w:lang w:val="en-US"/>
        </w:rPr>
      </w:pPr>
    </w:p>
    <w:p w14:paraId="7C22EC55" w14:textId="77777777" w:rsidR="009F4E41" w:rsidRDefault="009F4E41" w:rsidP="006C17CB">
      <w:pPr>
        <w:widowControl w:val="0"/>
        <w:spacing w:after="0"/>
        <w:rPr>
          <w:rFonts w:ascii="Century Gothic" w:hAnsi="Century Gothic"/>
          <w:snapToGrid w:val="0"/>
          <w:color w:val="333333"/>
          <w:sz w:val="20"/>
          <w:szCs w:val="20"/>
          <w:lang w:val="en-US"/>
        </w:rPr>
      </w:pPr>
    </w:p>
    <w:p w14:paraId="174D4154" w14:textId="77777777" w:rsidR="009F4E41" w:rsidRDefault="009F4E41" w:rsidP="006C17CB">
      <w:pPr>
        <w:widowControl w:val="0"/>
        <w:spacing w:after="0"/>
        <w:rPr>
          <w:rFonts w:ascii="Century Gothic" w:hAnsi="Century Gothic"/>
          <w:snapToGrid w:val="0"/>
          <w:color w:val="333333"/>
          <w:sz w:val="20"/>
          <w:szCs w:val="20"/>
          <w:lang w:val="en-US"/>
        </w:rPr>
      </w:pPr>
    </w:p>
    <w:p w14:paraId="0B27AA0E" w14:textId="77777777" w:rsidR="009F4E41" w:rsidRDefault="009F4E41" w:rsidP="006C17CB">
      <w:pPr>
        <w:widowControl w:val="0"/>
        <w:spacing w:after="0"/>
        <w:rPr>
          <w:rFonts w:ascii="Century Gothic" w:hAnsi="Century Gothic"/>
          <w:snapToGrid w:val="0"/>
          <w:color w:val="333333"/>
          <w:sz w:val="20"/>
          <w:szCs w:val="20"/>
          <w:lang w:val="en-US"/>
        </w:rPr>
      </w:pPr>
    </w:p>
    <w:p w14:paraId="0564F9FA" w14:textId="77777777" w:rsidR="009F4E41" w:rsidRDefault="009F4E41" w:rsidP="006C17CB">
      <w:pPr>
        <w:widowControl w:val="0"/>
        <w:spacing w:after="0"/>
        <w:rPr>
          <w:rFonts w:ascii="Century Gothic" w:hAnsi="Century Gothic"/>
          <w:snapToGrid w:val="0"/>
          <w:color w:val="333333"/>
          <w:sz w:val="20"/>
          <w:szCs w:val="20"/>
          <w:lang w:val="en-US"/>
        </w:rPr>
      </w:pPr>
    </w:p>
    <w:p w14:paraId="0A9C0EBC" w14:textId="77777777" w:rsidR="006C17CB" w:rsidRPr="00551BFF" w:rsidRDefault="006C17CB" w:rsidP="006C17CB">
      <w:pPr>
        <w:spacing w:after="120"/>
        <w:ind w:left="567"/>
        <w:rPr>
          <w:rFonts w:ascii="Arial" w:hAnsi="Arial" w:cs="Arial"/>
          <w:b/>
          <w:bCs/>
          <w:sz w:val="24"/>
        </w:rPr>
      </w:pPr>
      <w:r w:rsidRPr="00551BFF">
        <w:rPr>
          <w:rFonts w:ascii="Arial" w:hAnsi="Arial" w:cs="Arial"/>
          <w:b/>
          <w:bCs/>
          <w:sz w:val="24"/>
        </w:rPr>
        <w:t>Commissioning Conditions</w:t>
      </w:r>
    </w:p>
    <w:p w14:paraId="1FEDFCD1" w14:textId="77777777" w:rsidR="006C17CB" w:rsidRDefault="006C17CB" w:rsidP="006C17CB">
      <w:pPr>
        <w:widowControl w:val="0"/>
        <w:spacing w:after="0"/>
        <w:ind w:left="567"/>
        <w:jc w:val="both"/>
        <w:rPr>
          <w:rFonts w:ascii="Arial" w:hAnsi="Arial" w:cs="Arial"/>
          <w:szCs w:val="20"/>
        </w:rPr>
      </w:pPr>
      <w:r>
        <w:rPr>
          <w:rFonts w:ascii="Arial" w:hAnsi="Arial" w:cs="Arial"/>
          <w:szCs w:val="20"/>
        </w:rPr>
        <w:t xml:space="preserve">Please schedule a possible installation date </w:t>
      </w:r>
      <w:r w:rsidRPr="00541F1A">
        <w:rPr>
          <w:rFonts w:ascii="Arial" w:hAnsi="Arial" w:cs="Arial"/>
          <w:szCs w:val="20"/>
        </w:rPr>
        <w:t>with Mrs. Elisa Beccaria (</w:t>
      </w:r>
      <w:hyperlink r:id="rId19" w:history="1">
        <w:r w:rsidRPr="000214F3">
          <w:rPr>
            <w:rStyle w:val="Collegamentoipertestuale"/>
            <w:rFonts w:ascii="Arial" w:hAnsi="Arial" w:cs="Arial"/>
            <w:szCs w:val="20"/>
          </w:rPr>
          <w:t>service@dietronic.eu</w:t>
        </w:r>
      </w:hyperlink>
      <w:r w:rsidRPr="00541F1A">
        <w:rPr>
          <w:rFonts w:ascii="Arial" w:hAnsi="Arial" w:cs="Arial"/>
          <w:szCs w:val="20"/>
        </w:rPr>
        <w:t>)</w:t>
      </w:r>
    </w:p>
    <w:p w14:paraId="0808B273" w14:textId="77777777" w:rsidR="006C17CB" w:rsidRPr="00541F1A" w:rsidRDefault="006C17CB" w:rsidP="006C17CB">
      <w:pPr>
        <w:widowControl w:val="0"/>
        <w:spacing w:after="0"/>
        <w:ind w:left="567"/>
        <w:jc w:val="both"/>
        <w:rPr>
          <w:rFonts w:ascii="Arial" w:hAnsi="Arial" w:cs="Arial"/>
          <w:szCs w:val="20"/>
        </w:rPr>
      </w:pPr>
    </w:p>
    <w:p w14:paraId="50B2950E" w14:textId="77777777" w:rsidR="006C17CB" w:rsidRPr="00541F1A" w:rsidRDefault="006C17CB" w:rsidP="006C17CB">
      <w:pPr>
        <w:widowControl w:val="0"/>
        <w:spacing w:after="0"/>
        <w:ind w:left="567"/>
        <w:jc w:val="both"/>
        <w:rPr>
          <w:rFonts w:ascii="Arial" w:hAnsi="Arial" w:cs="Arial"/>
          <w:szCs w:val="20"/>
        </w:rPr>
      </w:pPr>
      <w:r w:rsidRPr="00541F1A">
        <w:rPr>
          <w:rFonts w:ascii="Arial" w:hAnsi="Arial" w:cs="Arial"/>
          <w:szCs w:val="20"/>
        </w:rPr>
        <w:t>The following preconditions need to be met for a successful commissioning:</w:t>
      </w:r>
    </w:p>
    <w:p w14:paraId="6E0D2B86" w14:textId="77777777" w:rsidR="006C17CB" w:rsidRPr="00541F1A" w:rsidRDefault="006C17CB" w:rsidP="006C17CB">
      <w:pPr>
        <w:widowControl w:val="0"/>
        <w:spacing w:after="0"/>
        <w:ind w:left="851"/>
        <w:jc w:val="both"/>
        <w:rPr>
          <w:rFonts w:ascii="Arial" w:hAnsi="Arial" w:cs="Arial"/>
          <w:szCs w:val="20"/>
        </w:rPr>
      </w:pPr>
      <w:r w:rsidRPr="00541F1A">
        <w:rPr>
          <w:rFonts w:ascii="Arial" w:hAnsi="Arial" w:cs="Arial"/>
          <w:szCs w:val="20"/>
        </w:rPr>
        <w:t xml:space="preserve">1) The Machine </w:t>
      </w:r>
      <w:proofErr w:type="gramStart"/>
      <w:r w:rsidRPr="00541F1A">
        <w:rPr>
          <w:rFonts w:ascii="Arial" w:hAnsi="Arial" w:cs="Arial"/>
          <w:szCs w:val="20"/>
        </w:rPr>
        <w:t>has to</w:t>
      </w:r>
      <w:proofErr w:type="gramEnd"/>
      <w:r w:rsidRPr="00541F1A">
        <w:rPr>
          <w:rFonts w:ascii="Arial" w:hAnsi="Arial" w:cs="Arial"/>
          <w:szCs w:val="20"/>
        </w:rPr>
        <w:t xml:space="preserve"> be mounted and aligned</w:t>
      </w:r>
    </w:p>
    <w:p w14:paraId="0A4BB409" w14:textId="77777777" w:rsidR="006C17CB" w:rsidRPr="00541F1A" w:rsidRDefault="006C17CB" w:rsidP="006C17CB">
      <w:pPr>
        <w:widowControl w:val="0"/>
        <w:spacing w:after="0"/>
        <w:ind w:left="851"/>
        <w:jc w:val="both"/>
        <w:rPr>
          <w:rFonts w:ascii="Arial" w:hAnsi="Arial" w:cs="Arial"/>
          <w:szCs w:val="20"/>
        </w:rPr>
      </w:pPr>
      <w:r w:rsidRPr="00541F1A">
        <w:rPr>
          <w:rFonts w:ascii="Arial" w:hAnsi="Arial" w:cs="Arial"/>
          <w:szCs w:val="20"/>
        </w:rPr>
        <w:t>2) The electrical, pneumatic and liquid connections must have been installed</w:t>
      </w:r>
    </w:p>
    <w:p w14:paraId="15467698" w14:textId="137D0FD7" w:rsidR="006C17CB" w:rsidRPr="00541F1A" w:rsidRDefault="006C17CB" w:rsidP="006C17CB">
      <w:pPr>
        <w:widowControl w:val="0"/>
        <w:spacing w:after="0"/>
        <w:ind w:left="851"/>
        <w:jc w:val="both"/>
        <w:rPr>
          <w:rFonts w:ascii="Arial" w:hAnsi="Arial" w:cs="Arial"/>
          <w:szCs w:val="20"/>
        </w:rPr>
      </w:pPr>
      <w:r w:rsidRPr="00541F1A">
        <w:rPr>
          <w:rFonts w:ascii="Arial" w:hAnsi="Arial" w:cs="Arial"/>
          <w:szCs w:val="20"/>
        </w:rPr>
        <w:t>3) Electricity and compressed air should be available according to Dietronic specification</w:t>
      </w:r>
    </w:p>
    <w:p w14:paraId="4B4056F9" w14:textId="77777777" w:rsidR="006C17CB" w:rsidRPr="00541F1A" w:rsidRDefault="006C17CB" w:rsidP="006C17CB">
      <w:pPr>
        <w:widowControl w:val="0"/>
        <w:spacing w:after="0"/>
        <w:ind w:left="851"/>
        <w:jc w:val="both"/>
        <w:rPr>
          <w:rFonts w:ascii="Arial" w:hAnsi="Arial" w:cs="Arial"/>
          <w:szCs w:val="20"/>
        </w:rPr>
      </w:pPr>
      <w:r w:rsidRPr="00541F1A">
        <w:rPr>
          <w:rFonts w:ascii="Arial" w:hAnsi="Arial" w:cs="Arial"/>
          <w:szCs w:val="20"/>
        </w:rPr>
        <w:t>4) Free access to 230 V.</w:t>
      </w:r>
    </w:p>
    <w:p w14:paraId="7E55594F" w14:textId="77777777" w:rsidR="006C17CB" w:rsidRPr="00541F1A" w:rsidRDefault="006C17CB" w:rsidP="006C17CB">
      <w:pPr>
        <w:widowControl w:val="0"/>
        <w:spacing w:after="0"/>
        <w:ind w:left="851"/>
        <w:jc w:val="both"/>
        <w:rPr>
          <w:rFonts w:ascii="Arial" w:hAnsi="Arial" w:cs="Arial"/>
          <w:szCs w:val="20"/>
        </w:rPr>
      </w:pPr>
      <w:r w:rsidRPr="00541F1A">
        <w:rPr>
          <w:rFonts w:ascii="Arial" w:hAnsi="Arial" w:cs="Arial"/>
          <w:szCs w:val="20"/>
        </w:rPr>
        <w:t>5) Customer must provide necessary safety training and access cards</w:t>
      </w:r>
    </w:p>
    <w:p w14:paraId="2B501726" w14:textId="77777777" w:rsidR="006C17CB" w:rsidRPr="00541F1A" w:rsidRDefault="006C17CB" w:rsidP="006C17CB">
      <w:pPr>
        <w:widowControl w:val="0"/>
        <w:spacing w:after="0"/>
        <w:ind w:left="851"/>
        <w:jc w:val="both"/>
        <w:rPr>
          <w:rFonts w:ascii="Arial" w:hAnsi="Arial" w:cs="Arial"/>
          <w:szCs w:val="20"/>
        </w:rPr>
      </w:pPr>
      <w:r w:rsidRPr="00541F1A">
        <w:rPr>
          <w:rFonts w:ascii="Arial" w:hAnsi="Arial" w:cs="Arial"/>
          <w:szCs w:val="20"/>
        </w:rPr>
        <w:t>6) Customer must guarantee working time without interruptions for Dietronic technicians</w:t>
      </w:r>
    </w:p>
    <w:p w14:paraId="3A94D290" w14:textId="77777777" w:rsidR="006C17CB" w:rsidRPr="00541F1A" w:rsidRDefault="006C17CB" w:rsidP="006C17CB">
      <w:pPr>
        <w:widowControl w:val="0"/>
        <w:spacing w:after="0"/>
        <w:ind w:left="851"/>
        <w:jc w:val="both"/>
        <w:rPr>
          <w:rFonts w:ascii="Arial" w:hAnsi="Arial" w:cs="Arial"/>
          <w:szCs w:val="20"/>
        </w:rPr>
      </w:pPr>
      <w:r w:rsidRPr="00541F1A">
        <w:rPr>
          <w:rFonts w:ascii="Arial" w:hAnsi="Arial" w:cs="Arial"/>
          <w:szCs w:val="20"/>
        </w:rPr>
        <w:t>7) Commissioning will take place only once in Customer Plant</w:t>
      </w:r>
    </w:p>
    <w:p w14:paraId="7A5EBC45" w14:textId="77777777" w:rsidR="006C17CB" w:rsidRPr="00541F1A" w:rsidRDefault="006C17CB" w:rsidP="006C17CB">
      <w:pPr>
        <w:widowControl w:val="0"/>
        <w:spacing w:after="0"/>
        <w:ind w:left="851"/>
        <w:jc w:val="both"/>
        <w:rPr>
          <w:rFonts w:ascii="Arial" w:hAnsi="Arial" w:cs="Arial"/>
          <w:szCs w:val="20"/>
        </w:rPr>
      </w:pPr>
      <w:r w:rsidRPr="00541F1A">
        <w:rPr>
          <w:rFonts w:ascii="Arial" w:hAnsi="Arial" w:cs="Arial"/>
          <w:szCs w:val="20"/>
        </w:rPr>
        <w:t>8) Working time 7 am to 5 pm; if technicians need to work extra hours, we will charge surpluses for night shifts or work during the weekends.</w:t>
      </w:r>
    </w:p>
    <w:p w14:paraId="1F699ABB" w14:textId="6FCC030F" w:rsidR="006C17CB" w:rsidRPr="00541F1A" w:rsidRDefault="006C17CB" w:rsidP="006C17CB">
      <w:pPr>
        <w:widowControl w:val="0"/>
        <w:spacing w:after="0"/>
        <w:ind w:left="567"/>
        <w:jc w:val="both"/>
        <w:rPr>
          <w:rFonts w:ascii="Arial" w:hAnsi="Arial" w:cs="Arial"/>
          <w:szCs w:val="20"/>
        </w:rPr>
      </w:pPr>
    </w:p>
    <w:p w14:paraId="3161AE8F" w14:textId="77777777" w:rsidR="006C17CB" w:rsidRPr="00541F1A" w:rsidRDefault="006C17CB" w:rsidP="006C17CB">
      <w:pPr>
        <w:widowControl w:val="0"/>
        <w:spacing w:after="0"/>
        <w:ind w:left="567"/>
        <w:jc w:val="both"/>
        <w:rPr>
          <w:rFonts w:ascii="Arial" w:hAnsi="Arial" w:cs="Arial"/>
          <w:szCs w:val="20"/>
        </w:rPr>
      </w:pPr>
      <w:r w:rsidRPr="00541F1A">
        <w:rPr>
          <w:rFonts w:ascii="Arial" w:hAnsi="Arial" w:cs="Arial"/>
          <w:szCs w:val="20"/>
        </w:rPr>
        <w:t>Scope of commissioning:</w:t>
      </w:r>
    </w:p>
    <w:p w14:paraId="0B726763" w14:textId="77777777" w:rsidR="006C17CB" w:rsidRPr="00541F1A" w:rsidRDefault="006C17CB" w:rsidP="006C17CB">
      <w:pPr>
        <w:widowControl w:val="0"/>
        <w:spacing w:after="0"/>
        <w:ind w:left="851"/>
        <w:jc w:val="both"/>
        <w:rPr>
          <w:rFonts w:ascii="Arial" w:hAnsi="Arial" w:cs="Arial"/>
          <w:szCs w:val="20"/>
        </w:rPr>
      </w:pPr>
      <w:r w:rsidRPr="00541F1A">
        <w:rPr>
          <w:rFonts w:ascii="Arial" w:hAnsi="Arial" w:cs="Arial"/>
          <w:szCs w:val="20"/>
        </w:rPr>
        <w:t>1) Functional control of the installation</w:t>
      </w:r>
    </w:p>
    <w:p w14:paraId="3EF506B9" w14:textId="77777777" w:rsidR="006C17CB" w:rsidRPr="00541F1A" w:rsidRDefault="006C17CB" w:rsidP="006C17CB">
      <w:pPr>
        <w:widowControl w:val="0"/>
        <w:spacing w:after="0"/>
        <w:ind w:left="851"/>
        <w:jc w:val="both"/>
        <w:rPr>
          <w:rFonts w:ascii="Arial" w:hAnsi="Arial" w:cs="Arial"/>
          <w:szCs w:val="20"/>
        </w:rPr>
      </w:pPr>
      <w:r w:rsidRPr="00541F1A">
        <w:rPr>
          <w:rFonts w:ascii="Arial" w:hAnsi="Arial" w:cs="Arial"/>
          <w:szCs w:val="20"/>
        </w:rPr>
        <w:t>2) Initial start-up of the system</w:t>
      </w:r>
    </w:p>
    <w:p w14:paraId="590FC52A" w14:textId="77777777" w:rsidR="006C17CB" w:rsidRPr="00541F1A" w:rsidRDefault="006C17CB" w:rsidP="006C17CB">
      <w:pPr>
        <w:widowControl w:val="0"/>
        <w:spacing w:after="0"/>
        <w:ind w:left="567"/>
        <w:jc w:val="both"/>
        <w:rPr>
          <w:rFonts w:ascii="Arial" w:hAnsi="Arial" w:cs="Arial"/>
          <w:szCs w:val="20"/>
        </w:rPr>
      </w:pPr>
    </w:p>
    <w:p w14:paraId="4D0BD3EB" w14:textId="47EB473C" w:rsidR="006C17CB" w:rsidRPr="00541F1A" w:rsidRDefault="006C17CB" w:rsidP="006C17CB">
      <w:pPr>
        <w:widowControl w:val="0"/>
        <w:spacing w:after="0"/>
        <w:ind w:left="567"/>
        <w:jc w:val="both"/>
        <w:rPr>
          <w:rFonts w:ascii="Arial" w:hAnsi="Arial" w:cs="Arial"/>
          <w:szCs w:val="20"/>
        </w:rPr>
      </w:pPr>
      <w:r w:rsidRPr="00541F1A">
        <w:rPr>
          <w:rFonts w:ascii="Arial" w:hAnsi="Arial" w:cs="Arial"/>
          <w:szCs w:val="20"/>
        </w:rPr>
        <w:t>Not included in the above price are the following items:</w:t>
      </w:r>
    </w:p>
    <w:p w14:paraId="59CDBB48" w14:textId="77777777" w:rsidR="006C17CB" w:rsidRPr="00541F1A" w:rsidRDefault="006C17CB" w:rsidP="006C17CB">
      <w:pPr>
        <w:widowControl w:val="0"/>
        <w:spacing w:after="0"/>
        <w:ind w:left="851"/>
        <w:jc w:val="both"/>
        <w:rPr>
          <w:rFonts w:ascii="Arial" w:hAnsi="Arial" w:cs="Arial"/>
          <w:szCs w:val="20"/>
        </w:rPr>
      </w:pPr>
      <w:r w:rsidRPr="00541F1A">
        <w:rPr>
          <w:rFonts w:ascii="Arial" w:hAnsi="Arial" w:cs="Arial"/>
          <w:szCs w:val="20"/>
        </w:rPr>
        <w:t>1) All sorts of mounting and installations works</w:t>
      </w:r>
    </w:p>
    <w:p w14:paraId="44969BFD" w14:textId="77777777" w:rsidR="006C17CB" w:rsidRPr="00541F1A" w:rsidRDefault="006C17CB" w:rsidP="006C17CB">
      <w:pPr>
        <w:widowControl w:val="0"/>
        <w:spacing w:after="0"/>
        <w:ind w:left="851"/>
        <w:jc w:val="both"/>
        <w:rPr>
          <w:rFonts w:ascii="Arial" w:hAnsi="Arial" w:cs="Arial"/>
          <w:szCs w:val="20"/>
        </w:rPr>
      </w:pPr>
      <w:r w:rsidRPr="00541F1A">
        <w:rPr>
          <w:rFonts w:ascii="Arial" w:hAnsi="Arial" w:cs="Arial"/>
          <w:szCs w:val="20"/>
        </w:rPr>
        <w:t>2) Correcting mounting errors or deviations from Dietronic specifications</w:t>
      </w:r>
    </w:p>
    <w:p w14:paraId="60EB02CA" w14:textId="7C77D0A6" w:rsidR="006C17CB" w:rsidRPr="00541F1A" w:rsidRDefault="006C17CB" w:rsidP="006C17CB">
      <w:pPr>
        <w:widowControl w:val="0"/>
        <w:spacing w:after="0"/>
        <w:ind w:left="567"/>
        <w:jc w:val="both"/>
        <w:rPr>
          <w:rFonts w:ascii="Arial" w:hAnsi="Arial" w:cs="Arial"/>
          <w:szCs w:val="20"/>
        </w:rPr>
      </w:pPr>
    </w:p>
    <w:p w14:paraId="32D6DCF8" w14:textId="4C7B389B" w:rsidR="006C17CB" w:rsidRPr="00541F1A" w:rsidRDefault="006C17CB" w:rsidP="006C17CB">
      <w:pPr>
        <w:widowControl w:val="0"/>
        <w:spacing w:after="0"/>
        <w:ind w:left="567"/>
        <w:jc w:val="both"/>
        <w:rPr>
          <w:rFonts w:ascii="Arial" w:hAnsi="Arial" w:cs="Arial"/>
          <w:szCs w:val="20"/>
        </w:rPr>
      </w:pPr>
      <w:r w:rsidRPr="00541F1A">
        <w:rPr>
          <w:rFonts w:ascii="Arial" w:hAnsi="Arial" w:cs="Arial"/>
          <w:szCs w:val="20"/>
        </w:rPr>
        <w:t>All waiting periods that go back to external factors or to non-compliance with the preconditions for a successful</w:t>
      </w:r>
    </w:p>
    <w:p w14:paraId="77E7EAE9" w14:textId="77777777" w:rsidR="006C17CB" w:rsidRPr="00541F1A" w:rsidRDefault="006C17CB" w:rsidP="006C17CB">
      <w:pPr>
        <w:widowControl w:val="0"/>
        <w:spacing w:after="0"/>
        <w:ind w:left="567"/>
        <w:jc w:val="both"/>
        <w:rPr>
          <w:rFonts w:ascii="Arial" w:hAnsi="Arial" w:cs="Arial"/>
          <w:szCs w:val="20"/>
        </w:rPr>
      </w:pPr>
      <w:r w:rsidRPr="00541F1A">
        <w:rPr>
          <w:rFonts w:ascii="Arial" w:hAnsi="Arial" w:cs="Arial"/>
          <w:szCs w:val="20"/>
        </w:rPr>
        <w:t>commissioning will be invoiced according to the Dietronic pricelist for technicians.</w:t>
      </w:r>
    </w:p>
    <w:p w14:paraId="172BDE2A" w14:textId="57576673" w:rsidR="006C17CB" w:rsidRPr="00541F1A" w:rsidRDefault="006C17CB" w:rsidP="006C17CB">
      <w:pPr>
        <w:widowControl w:val="0"/>
        <w:spacing w:after="0"/>
        <w:ind w:left="567"/>
        <w:jc w:val="both"/>
        <w:rPr>
          <w:rFonts w:ascii="Arial" w:hAnsi="Arial" w:cs="Arial"/>
          <w:szCs w:val="20"/>
        </w:rPr>
      </w:pPr>
      <w:r w:rsidRPr="00541F1A">
        <w:rPr>
          <w:rFonts w:ascii="Arial" w:hAnsi="Arial" w:cs="Arial"/>
          <w:szCs w:val="20"/>
        </w:rPr>
        <w:t>An authorized person of the customer will have to confirm that the above services have been rendered directly after the end of the commissioning.</w:t>
      </w:r>
    </w:p>
    <w:p w14:paraId="08F6ABEE" w14:textId="77777777" w:rsidR="006C17CB" w:rsidRPr="00541F1A" w:rsidRDefault="006C17CB" w:rsidP="006C17CB">
      <w:pPr>
        <w:widowControl w:val="0"/>
        <w:spacing w:after="0"/>
        <w:ind w:left="567"/>
        <w:jc w:val="both"/>
        <w:rPr>
          <w:rFonts w:ascii="Arial" w:hAnsi="Arial" w:cs="Arial"/>
          <w:szCs w:val="20"/>
        </w:rPr>
      </w:pPr>
      <w:r w:rsidRPr="00541F1A">
        <w:rPr>
          <w:rFonts w:ascii="Arial" w:hAnsi="Arial" w:cs="Arial"/>
          <w:szCs w:val="20"/>
        </w:rPr>
        <w:t>This must be done on the Dietronic form "confirmation commissioning". This confirmation ends the commissioning, the risk for running the machine will pass on to the customer.</w:t>
      </w:r>
    </w:p>
    <w:p w14:paraId="7A2E858D" w14:textId="757E1D22" w:rsidR="006C17CB" w:rsidRPr="00541F1A" w:rsidRDefault="006C17CB" w:rsidP="006C17CB">
      <w:pPr>
        <w:widowControl w:val="0"/>
        <w:spacing w:after="0"/>
        <w:ind w:left="567"/>
        <w:jc w:val="both"/>
        <w:rPr>
          <w:rFonts w:ascii="Arial" w:hAnsi="Arial" w:cs="Arial"/>
          <w:szCs w:val="20"/>
        </w:rPr>
      </w:pPr>
      <w:r w:rsidRPr="00541F1A">
        <w:rPr>
          <w:rFonts w:ascii="Arial" w:hAnsi="Arial" w:cs="Arial"/>
          <w:szCs w:val="20"/>
        </w:rPr>
        <w:t>A separate trip of the technicians to receive the customer's or end-customer's final acceptance is not included in this quotation/ order confirmation.</w:t>
      </w:r>
    </w:p>
    <w:p w14:paraId="65C665FC" w14:textId="56CE74B2" w:rsidR="006C17CB" w:rsidRPr="00541F1A" w:rsidRDefault="006C17CB" w:rsidP="006C17CB">
      <w:pPr>
        <w:widowControl w:val="0"/>
        <w:spacing w:after="0"/>
        <w:ind w:left="567"/>
        <w:jc w:val="both"/>
        <w:rPr>
          <w:rFonts w:ascii="Arial" w:hAnsi="Arial" w:cs="Arial"/>
          <w:szCs w:val="20"/>
        </w:rPr>
      </w:pPr>
      <w:r w:rsidRPr="00541F1A">
        <w:rPr>
          <w:rFonts w:ascii="Arial" w:hAnsi="Arial" w:cs="Arial"/>
          <w:szCs w:val="20"/>
        </w:rPr>
        <w:t>All additional services or items, that are not included in this quotation/ order confirmation will be charged according to the Dietronic pricelist for technicians.</w:t>
      </w:r>
    </w:p>
    <w:p w14:paraId="3A89B708" w14:textId="054727B5" w:rsidR="00C753FF" w:rsidRDefault="00C753FF" w:rsidP="00573C8F">
      <w:pPr>
        <w:spacing w:after="0" w:line="240" w:lineRule="auto"/>
      </w:pPr>
    </w:p>
    <w:p w14:paraId="4B87E255" w14:textId="28650AA1" w:rsidR="009950A5" w:rsidRPr="006C17CB" w:rsidRDefault="009950A5" w:rsidP="006C17CB">
      <w:pPr>
        <w:spacing w:after="0" w:line="240" w:lineRule="auto"/>
        <w:rPr>
          <w:lang w:val="en-US"/>
        </w:rPr>
      </w:pPr>
    </w:p>
    <w:p w14:paraId="5F413E56" w14:textId="1FA3765D" w:rsidR="009950A5" w:rsidRDefault="009950A5" w:rsidP="00B84DD2">
      <w:pPr>
        <w:spacing w:after="0" w:line="240" w:lineRule="auto"/>
        <w:jc w:val="center"/>
        <w:rPr>
          <w:lang w:val="it-IT"/>
        </w:rPr>
      </w:pPr>
      <w:r>
        <w:rPr>
          <w:lang w:val="it-IT"/>
        </w:rPr>
        <w:t xml:space="preserve">See </w:t>
      </w:r>
      <w:proofErr w:type="spellStart"/>
      <w:r>
        <w:rPr>
          <w:lang w:val="it-IT"/>
        </w:rPr>
        <w:t>Our</w:t>
      </w:r>
      <w:proofErr w:type="spellEnd"/>
      <w:r>
        <w:rPr>
          <w:lang w:val="it-IT"/>
        </w:rPr>
        <w:t xml:space="preserve"> Video</w:t>
      </w:r>
    </w:p>
    <w:p w14:paraId="7DDE9E22" w14:textId="4132EDCE" w:rsidR="009950A5" w:rsidRDefault="009F4E41" w:rsidP="00B84DD2">
      <w:pPr>
        <w:spacing w:after="0" w:line="240" w:lineRule="auto"/>
        <w:jc w:val="center"/>
        <w:rPr>
          <w:lang w:val="it-IT"/>
        </w:rPr>
      </w:pPr>
      <w:r>
        <w:rPr>
          <w:noProof/>
        </w:rPr>
        <w:drawing>
          <wp:anchor distT="0" distB="0" distL="114300" distR="114300" simplePos="0" relativeHeight="251711488" behindDoc="0" locked="0" layoutInCell="1" allowOverlap="1" wp14:anchorId="522A08D8" wp14:editId="59D9D7D1">
            <wp:simplePos x="0" y="0"/>
            <wp:positionH relativeFrom="margin">
              <wp:align>center</wp:align>
            </wp:positionH>
            <wp:positionV relativeFrom="paragraph">
              <wp:posOffset>-138430</wp:posOffset>
            </wp:positionV>
            <wp:extent cx="1188720" cy="1116330"/>
            <wp:effectExtent l="0" t="0" r="0" b="7620"/>
            <wp:wrapSquare wrapText="bothSides"/>
            <wp:docPr id="58614151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141519"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188720" cy="1116330"/>
                    </a:xfrm>
                    <a:prstGeom prst="rect">
                      <a:avLst/>
                    </a:prstGeom>
                  </pic:spPr>
                </pic:pic>
              </a:graphicData>
            </a:graphic>
            <wp14:sizeRelH relativeFrom="margin">
              <wp14:pctWidth>0</wp14:pctWidth>
            </wp14:sizeRelH>
            <wp14:sizeRelV relativeFrom="margin">
              <wp14:pctHeight>0</wp14:pctHeight>
            </wp14:sizeRelV>
          </wp:anchor>
        </w:drawing>
      </w:r>
    </w:p>
    <w:p w14:paraId="272021F7" w14:textId="3F0F18B0" w:rsidR="00685AB9" w:rsidRPr="00A43116" w:rsidRDefault="00685AB9" w:rsidP="00B84DD2">
      <w:pPr>
        <w:spacing w:after="0" w:line="240" w:lineRule="auto"/>
        <w:jc w:val="center"/>
        <w:rPr>
          <w:lang w:val="it-IT"/>
        </w:rPr>
      </w:pPr>
    </w:p>
    <w:sectPr w:rsidR="00685AB9" w:rsidRPr="00A43116" w:rsidSect="00EE6B1D">
      <w:headerReference w:type="default" r:id="rId21"/>
      <w:footerReference w:type="default" r:id="rId22"/>
      <w:headerReference w:type="first" r:id="rId23"/>
      <w:pgSz w:w="12240" w:h="15840"/>
      <w:pgMar w:top="179" w:right="1041" w:bottom="1440" w:left="993" w:header="118" w:footer="288"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591891" w14:textId="77777777" w:rsidR="00C572F7" w:rsidRDefault="00C572F7">
      <w:pPr>
        <w:spacing w:after="0" w:line="240" w:lineRule="auto"/>
      </w:pPr>
      <w:r>
        <w:separator/>
      </w:r>
    </w:p>
  </w:endnote>
  <w:endnote w:type="continuationSeparator" w:id="0">
    <w:p w14:paraId="3F0C845E" w14:textId="77777777" w:rsidR="00C572F7" w:rsidRDefault="00C572F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315F9E" w14:textId="42EAE100" w:rsidR="005361F9" w:rsidRPr="00784A07" w:rsidRDefault="007F0711" w:rsidP="005361F9">
    <w:pPr>
      <w:pStyle w:val="Pidipagina"/>
      <w:tabs>
        <w:tab w:val="clear" w:pos="9360"/>
        <w:tab w:val="left" w:pos="6405"/>
        <w:tab w:val="right" w:pos="10206"/>
      </w:tabs>
      <w:ind w:left="-567"/>
      <w:rPr>
        <w:sz w:val="16"/>
        <w:szCs w:val="16"/>
        <w:lang w:val="it-IT"/>
      </w:rPr>
    </w:pPr>
    <w:r>
      <w:rPr>
        <w:noProof/>
        <w:lang w:eastAsia="en-GB"/>
      </w:rPr>
      <w:drawing>
        <wp:anchor distT="0" distB="0" distL="114300" distR="114300" simplePos="0" relativeHeight="251661312" behindDoc="0" locked="0" layoutInCell="1" allowOverlap="1" wp14:anchorId="381FC03F" wp14:editId="1E9FA75E">
          <wp:simplePos x="0" y="0"/>
          <wp:positionH relativeFrom="margin">
            <wp:align>left</wp:align>
          </wp:positionH>
          <wp:positionV relativeFrom="paragraph">
            <wp:posOffset>10160</wp:posOffset>
          </wp:positionV>
          <wp:extent cx="1388745" cy="379095"/>
          <wp:effectExtent l="0" t="0" r="1905" b="1905"/>
          <wp:wrapSquare wrapText="bothSides"/>
          <wp:docPr id="1806008632" name="Immagine 1806008632" descr="Immagine che contiene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3" descr="Immagine che contiene logo&#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1388745" cy="379095"/>
                  </a:xfrm>
                  <a:prstGeom prst="rect">
                    <a:avLst/>
                  </a:prstGeom>
                </pic:spPr>
              </pic:pic>
            </a:graphicData>
          </a:graphic>
          <wp14:sizeRelH relativeFrom="margin">
            <wp14:pctWidth>0</wp14:pctWidth>
          </wp14:sizeRelH>
          <wp14:sizeRelV relativeFrom="margin">
            <wp14:pctHeight>0</wp14:pctHeight>
          </wp14:sizeRelV>
        </wp:anchor>
      </w:drawing>
    </w:r>
    <w:r w:rsidR="009A09D7" w:rsidRPr="00A43116">
      <w:rPr>
        <w:lang w:val="it-IT"/>
      </w:rPr>
      <w:t xml:space="preserve">Via </w:t>
    </w:r>
    <w:r w:rsidR="000E1257">
      <w:rPr>
        <w:lang w:val="it-IT"/>
      </w:rPr>
      <w:t>Madre Teresa di Calcutta, 9/13</w:t>
    </w:r>
    <w:r w:rsidR="009A09D7">
      <w:rPr>
        <w:lang w:val="it-IT"/>
      </w:rPr>
      <w:t xml:space="preserve"> • 26866 Sant’Angelo Lodigiano • Lodi • ITALY • </w:t>
    </w:r>
    <w:hyperlink r:id="rId2" w:history="1">
      <w:r w:rsidR="007B767F" w:rsidRPr="0097234E">
        <w:rPr>
          <w:rStyle w:val="Collegamentoipertestuale"/>
          <w:lang w:val="it-IT"/>
        </w:rPr>
        <w:t>www.dietronic.</w:t>
      </w:r>
    </w:hyperlink>
    <w:r w:rsidR="006A0051">
      <w:rPr>
        <w:rStyle w:val="Collegamentoipertestuale"/>
        <w:lang w:val="it-IT"/>
      </w:rPr>
      <w:t>eu</w:t>
    </w:r>
    <w:r w:rsidR="005361F9">
      <w:rPr>
        <w:lang w:val="it-IT"/>
      </w:rPr>
      <w:t xml:space="preserve"> • </w:t>
    </w:r>
    <w:r w:rsidR="005361F9">
      <w:fldChar w:fldCharType="begin"/>
    </w:r>
    <w:r w:rsidR="005361F9" w:rsidRPr="00E6331C">
      <w:rPr>
        <w:lang w:val="it-IT"/>
      </w:rPr>
      <w:instrText>HYPERLINK "mailto:sales@dietronic.eu"</w:instrText>
    </w:r>
    <w:r w:rsidR="005361F9">
      <w:fldChar w:fldCharType="separate"/>
    </w:r>
    <w:r w:rsidR="005361F9" w:rsidRPr="00861E90">
      <w:rPr>
        <w:rStyle w:val="Collegamentoipertestuale"/>
        <w:lang w:val="it-IT"/>
      </w:rPr>
      <w:t>sales@dietronic.eu</w:t>
    </w:r>
    <w:r w:rsidR="005361F9">
      <w:fldChar w:fldCharType="end"/>
    </w:r>
    <w:r w:rsidR="005361F9">
      <w:rPr>
        <w:lang w:val="it-IT"/>
      </w:rPr>
      <w:t xml:space="preserve"> • *39 0371 210 129</w:t>
    </w:r>
    <w:r w:rsidR="005361F9">
      <w:rPr>
        <w:lang w:val="it-IT"/>
      </w:rPr>
      <w:tab/>
    </w:r>
    <w:r w:rsidR="005361F9">
      <w:rPr>
        <w:sz w:val="16"/>
        <w:szCs w:val="16"/>
      </w:rPr>
      <w:fldChar w:fldCharType="begin"/>
    </w:r>
    <w:r w:rsidR="005361F9" w:rsidRPr="005361F9">
      <w:rPr>
        <w:sz w:val="16"/>
        <w:szCs w:val="16"/>
        <w:lang w:val="it-IT"/>
      </w:rPr>
      <w:instrText xml:space="preserve"> PAGE  \* Arabic  \* MERGEFORMAT </w:instrText>
    </w:r>
    <w:r w:rsidR="005361F9">
      <w:rPr>
        <w:sz w:val="16"/>
        <w:szCs w:val="16"/>
      </w:rPr>
      <w:fldChar w:fldCharType="separate"/>
    </w:r>
    <w:r w:rsidR="005361F9" w:rsidRPr="005361F9">
      <w:rPr>
        <w:sz w:val="16"/>
        <w:szCs w:val="16"/>
        <w:lang w:val="it-IT"/>
      </w:rPr>
      <w:t>1</w:t>
    </w:r>
    <w:r w:rsidR="005361F9">
      <w:rPr>
        <w:sz w:val="16"/>
        <w:szCs w:val="16"/>
      </w:rPr>
      <w:fldChar w:fldCharType="end"/>
    </w:r>
    <w:r w:rsidR="005361F9" w:rsidRPr="005361F9">
      <w:rPr>
        <w:sz w:val="16"/>
        <w:szCs w:val="16"/>
        <w:lang w:val="it-IT"/>
      </w:rPr>
      <w:t xml:space="preserve"> of </w:t>
    </w:r>
    <w:r w:rsidR="005361F9">
      <w:rPr>
        <w:sz w:val="16"/>
        <w:szCs w:val="16"/>
      </w:rPr>
      <w:fldChar w:fldCharType="begin"/>
    </w:r>
    <w:r w:rsidR="005361F9" w:rsidRPr="005361F9">
      <w:rPr>
        <w:sz w:val="16"/>
        <w:szCs w:val="16"/>
        <w:lang w:val="it-IT"/>
      </w:rPr>
      <w:instrText xml:space="preserve"> NUMPAGES  \* Arabic  \* MERGEFORMAT </w:instrText>
    </w:r>
    <w:r w:rsidR="005361F9">
      <w:rPr>
        <w:sz w:val="16"/>
        <w:szCs w:val="16"/>
      </w:rPr>
      <w:fldChar w:fldCharType="separate"/>
    </w:r>
    <w:r w:rsidR="005361F9" w:rsidRPr="005361F9">
      <w:rPr>
        <w:sz w:val="16"/>
        <w:szCs w:val="16"/>
        <w:lang w:val="it-IT"/>
      </w:rPr>
      <w:t>12</w:t>
    </w:r>
    <w:r w:rsidR="005361F9">
      <w:rPr>
        <w:sz w:val="16"/>
        <w:szCs w:val="16"/>
      </w:rPr>
      <w:fldChar w:fldCharType="end"/>
    </w:r>
  </w:p>
  <w:p w14:paraId="0CEF9F75" w14:textId="77777777" w:rsidR="005361F9" w:rsidRPr="00A43116" w:rsidRDefault="005361F9" w:rsidP="005361F9">
    <w:pPr>
      <w:pStyle w:val="Pidipagina"/>
      <w:tabs>
        <w:tab w:val="clear" w:pos="9360"/>
        <w:tab w:val="left" w:pos="6405"/>
        <w:tab w:val="right" w:pos="10206"/>
      </w:tabs>
      <w:ind w:left="-567"/>
      <w:rPr>
        <w:lang w:val="it-IT"/>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40BC54" w14:textId="77777777" w:rsidR="00C572F7" w:rsidRDefault="00C572F7">
      <w:pPr>
        <w:spacing w:after="0" w:line="240" w:lineRule="auto"/>
      </w:pPr>
      <w:r>
        <w:separator/>
      </w:r>
    </w:p>
  </w:footnote>
  <w:footnote w:type="continuationSeparator" w:id="0">
    <w:p w14:paraId="3B58DA99" w14:textId="77777777" w:rsidR="00C572F7" w:rsidRDefault="00C572F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715530" w14:textId="5F7A1013" w:rsidR="00942641" w:rsidRDefault="007B5CA2" w:rsidP="00546C79">
    <w:pPr>
      <w:pStyle w:val="Intestazione"/>
      <w:tabs>
        <w:tab w:val="left" w:pos="4290"/>
      </w:tabs>
    </w:pPr>
    <w:r>
      <w:rPr>
        <w:noProof/>
      </w:rPr>
      <w:drawing>
        <wp:anchor distT="0" distB="0" distL="114300" distR="114300" simplePos="0" relativeHeight="251660288" behindDoc="1" locked="0" layoutInCell="1" allowOverlap="1" wp14:anchorId="15ED689A" wp14:editId="4C79BBD7">
          <wp:simplePos x="0" y="0"/>
          <wp:positionH relativeFrom="page">
            <wp:align>right</wp:align>
          </wp:positionH>
          <wp:positionV relativeFrom="paragraph">
            <wp:posOffset>-147955</wp:posOffset>
          </wp:positionV>
          <wp:extent cx="7915275" cy="1724025"/>
          <wp:effectExtent l="0" t="0" r="9525" b="9525"/>
          <wp:wrapSquare wrapText="bothSides"/>
          <wp:docPr id="775229920" name="Immagine 775229920" descr="Immagine che contiene giallo,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1334269" name="Immagine 1" descr="Immagine che contiene giallo, design&#10;&#10;Descrizione generata automa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b="64902"/>
                  <a:stretch/>
                </pic:blipFill>
                <pic:spPr bwMode="auto">
                  <a:xfrm>
                    <a:off x="0" y="0"/>
                    <a:ext cx="7915275" cy="17240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11CE14" w14:textId="77777777" w:rsidR="004E1EB6" w:rsidRDefault="004E1EB6">
    <w:pPr>
      <w:pStyle w:val="Intestazione"/>
      <w:rPr>
        <w:noProof/>
      </w:rPr>
    </w:pPr>
  </w:p>
  <w:p w14:paraId="045BFEF0" w14:textId="2C0967B3" w:rsidR="00CB10E4" w:rsidRDefault="00CB10E4">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745FBD"/>
    <w:multiLevelType w:val="hybridMultilevel"/>
    <w:tmpl w:val="63D8C5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6D41D2B"/>
    <w:multiLevelType w:val="hybridMultilevel"/>
    <w:tmpl w:val="57CC92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E800461"/>
    <w:multiLevelType w:val="hybridMultilevel"/>
    <w:tmpl w:val="EA461D4E"/>
    <w:lvl w:ilvl="0" w:tplc="60A06D3A">
      <w:start w:val="1"/>
      <w:numFmt w:val="bullet"/>
      <w:lvlText w:val="-"/>
      <w:lvlJc w:val="left"/>
      <w:pPr>
        <w:ind w:left="720" w:hanging="360"/>
      </w:pPr>
      <w:rPr>
        <w:rFonts w:ascii="Calibri" w:eastAsiaTheme="minorEastAsia"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58BF69E9"/>
    <w:multiLevelType w:val="hybridMultilevel"/>
    <w:tmpl w:val="DCD20A26"/>
    <w:lvl w:ilvl="0" w:tplc="0410000F">
      <w:start w:val="1"/>
      <w:numFmt w:val="decimal"/>
      <w:lvlText w:val="%1."/>
      <w:lvlJc w:val="left"/>
      <w:pPr>
        <w:ind w:left="1287" w:hanging="360"/>
      </w:pPr>
    </w:lvl>
    <w:lvl w:ilvl="1" w:tplc="04100019" w:tentative="1">
      <w:start w:val="1"/>
      <w:numFmt w:val="lowerLetter"/>
      <w:lvlText w:val="%2."/>
      <w:lvlJc w:val="left"/>
      <w:pPr>
        <w:ind w:left="2007" w:hanging="360"/>
      </w:pPr>
    </w:lvl>
    <w:lvl w:ilvl="2" w:tplc="0410001B" w:tentative="1">
      <w:start w:val="1"/>
      <w:numFmt w:val="lowerRoman"/>
      <w:lvlText w:val="%3."/>
      <w:lvlJc w:val="right"/>
      <w:pPr>
        <w:ind w:left="2727" w:hanging="180"/>
      </w:pPr>
    </w:lvl>
    <w:lvl w:ilvl="3" w:tplc="0410000F" w:tentative="1">
      <w:start w:val="1"/>
      <w:numFmt w:val="decimal"/>
      <w:lvlText w:val="%4."/>
      <w:lvlJc w:val="left"/>
      <w:pPr>
        <w:ind w:left="3447" w:hanging="360"/>
      </w:pPr>
    </w:lvl>
    <w:lvl w:ilvl="4" w:tplc="04100019" w:tentative="1">
      <w:start w:val="1"/>
      <w:numFmt w:val="lowerLetter"/>
      <w:lvlText w:val="%5."/>
      <w:lvlJc w:val="left"/>
      <w:pPr>
        <w:ind w:left="4167" w:hanging="360"/>
      </w:pPr>
    </w:lvl>
    <w:lvl w:ilvl="5" w:tplc="0410001B" w:tentative="1">
      <w:start w:val="1"/>
      <w:numFmt w:val="lowerRoman"/>
      <w:lvlText w:val="%6."/>
      <w:lvlJc w:val="right"/>
      <w:pPr>
        <w:ind w:left="4887" w:hanging="180"/>
      </w:pPr>
    </w:lvl>
    <w:lvl w:ilvl="6" w:tplc="0410000F" w:tentative="1">
      <w:start w:val="1"/>
      <w:numFmt w:val="decimal"/>
      <w:lvlText w:val="%7."/>
      <w:lvlJc w:val="left"/>
      <w:pPr>
        <w:ind w:left="5607" w:hanging="360"/>
      </w:pPr>
    </w:lvl>
    <w:lvl w:ilvl="7" w:tplc="04100019" w:tentative="1">
      <w:start w:val="1"/>
      <w:numFmt w:val="lowerLetter"/>
      <w:lvlText w:val="%8."/>
      <w:lvlJc w:val="left"/>
      <w:pPr>
        <w:ind w:left="6327" w:hanging="360"/>
      </w:pPr>
    </w:lvl>
    <w:lvl w:ilvl="8" w:tplc="0410001B" w:tentative="1">
      <w:start w:val="1"/>
      <w:numFmt w:val="lowerRoman"/>
      <w:lvlText w:val="%9."/>
      <w:lvlJc w:val="right"/>
      <w:pPr>
        <w:ind w:left="7047" w:hanging="180"/>
      </w:pPr>
    </w:lvl>
  </w:abstractNum>
  <w:abstractNum w:abstractNumId="4" w15:restartNumberingAfterBreak="0">
    <w:nsid w:val="5D3F7F21"/>
    <w:multiLevelType w:val="hybridMultilevel"/>
    <w:tmpl w:val="0BA8A5A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5D901FE7"/>
    <w:multiLevelType w:val="multilevel"/>
    <w:tmpl w:val="2F0A09D8"/>
    <w:lvl w:ilvl="0">
      <w:start w:val="1"/>
      <w:numFmt w:val="bullet"/>
      <w:lvlText w:val=""/>
      <w:lvlJc w:val="left"/>
      <w:pPr>
        <w:tabs>
          <w:tab w:val="num" w:pos="720"/>
        </w:tabs>
        <w:ind w:left="720" w:hanging="360"/>
      </w:pPr>
      <w:rPr>
        <w:rFonts w:ascii="Symbol" w:hAnsi="Symbol" w:hint="default"/>
      </w:rPr>
    </w:lvl>
    <w:lvl w:ilvl="1">
      <w:start w:val="3"/>
      <w:numFmt w:val="decimal"/>
      <w:isLgl/>
      <w:lvlText w:val="%1.%2"/>
      <w:lvlJc w:val="left"/>
      <w:pPr>
        <w:tabs>
          <w:tab w:val="num" w:pos="1080"/>
        </w:tabs>
        <w:ind w:left="1080" w:hanging="720"/>
      </w:pPr>
      <w:rPr>
        <w:rFonts w:hint="default"/>
      </w:rPr>
    </w:lvl>
    <w:lvl w:ilvl="2">
      <w:start w:val="2"/>
      <w:numFmt w:val="decimal"/>
      <w:isLgl/>
      <w:lvlText w:val="%3.3.1"/>
      <w:lvlJc w:val="left"/>
      <w:pPr>
        <w:tabs>
          <w:tab w:val="num" w:pos="1440"/>
        </w:tabs>
        <w:ind w:left="1440" w:hanging="1080"/>
      </w:pPr>
      <w:rPr>
        <w:rFonts w:hint="default"/>
      </w:rPr>
    </w:lvl>
    <w:lvl w:ilvl="3">
      <w:start w:val="1"/>
      <w:numFmt w:val="decimal"/>
      <w:isLgl/>
      <w:lvlText w:val="%1.%2.%3.%4"/>
      <w:lvlJc w:val="left"/>
      <w:pPr>
        <w:tabs>
          <w:tab w:val="num" w:pos="1800"/>
        </w:tabs>
        <w:ind w:left="1800" w:hanging="1440"/>
      </w:pPr>
      <w:rPr>
        <w:rFonts w:hint="default"/>
      </w:rPr>
    </w:lvl>
    <w:lvl w:ilvl="4">
      <w:start w:val="1"/>
      <w:numFmt w:val="decimal"/>
      <w:isLgl/>
      <w:lvlText w:val="%1.%2.%3.%4.%5"/>
      <w:lvlJc w:val="left"/>
      <w:pPr>
        <w:tabs>
          <w:tab w:val="num" w:pos="1800"/>
        </w:tabs>
        <w:ind w:left="1800" w:hanging="1440"/>
      </w:pPr>
      <w:rPr>
        <w:rFonts w:hint="default"/>
      </w:rPr>
    </w:lvl>
    <w:lvl w:ilvl="5">
      <w:start w:val="1"/>
      <w:numFmt w:val="decimal"/>
      <w:isLgl/>
      <w:lvlText w:val="%1.%2.%3.%4.%5.%6"/>
      <w:lvlJc w:val="left"/>
      <w:pPr>
        <w:tabs>
          <w:tab w:val="num" w:pos="2160"/>
        </w:tabs>
        <w:ind w:left="2160" w:hanging="1800"/>
      </w:pPr>
      <w:rPr>
        <w:rFonts w:hint="default"/>
      </w:rPr>
    </w:lvl>
    <w:lvl w:ilvl="6">
      <w:start w:val="1"/>
      <w:numFmt w:val="decimal"/>
      <w:isLgl/>
      <w:lvlText w:val="%1.%2.%3.%4.%5.%6.%7"/>
      <w:lvlJc w:val="left"/>
      <w:pPr>
        <w:tabs>
          <w:tab w:val="num" w:pos="2520"/>
        </w:tabs>
        <w:ind w:left="2520" w:hanging="2160"/>
      </w:pPr>
      <w:rPr>
        <w:rFonts w:hint="default"/>
      </w:rPr>
    </w:lvl>
    <w:lvl w:ilvl="7">
      <w:start w:val="1"/>
      <w:numFmt w:val="decimal"/>
      <w:isLgl/>
      <w:lvlText w:val="%1.%2.%3.%4.%5.%6.%7.%8"/>
      <w:lvlJc w:val="left"/>
      <w:pPr>
        <w:tabs>
          <w:tab w:val="num" w:pos="2880"/>
        </w:tabs>
        <w:ind w:left="2880" w:hanging="2520"/>
      </w:pPr>
      <w:rPr>
        <w:rFonts w:hint="default"/>
      </w:rPr>
    </w:lvl>
    <w:lvl w:ilvl="8">
      <w:start w:val="1"/>
      <w:numFmt w:val="decimal"/>
      <w:isLgl/>
      <w:lvlText w:val="%1.%2.%3.%4.%5.%6.%7.%8.%9"/>
      <w:lvlJc w:val="left"/>
      <w:pPr>
        <w:tabs>
          <w:tab w:val="num" w:pos="3240"/>
        </w:tabs>
        <w:ind w:left="3240" w:hanging="2880"/>
      </w:pPr>
      <w:rPr>
        <w:rFonts w:hint="default"/>
      </w:rPr>
    </w:lvl>
  </w:abstractNum>
  <w:abstractNum w:abstractNumId="6" w15:restartNumberingAfterBreak="0">
    <w:nsid w:val="63917AC4"/>
    <w:multiLevelType w:val="hybridMultilevel"/>
    <w:tmpl w:val="2E501BF6"/>
    <w:lvl w:ilvl="0" w:tplc="04090001">
      <w:start w:val="1"/>
      <w:numFmt w:val="bullet"/>
      <w:lvlText w:val=""/>
      <w:lvlJc w:val="left"/>
      <w:pPr>
        <w:ind w:left="644" w:hanging="360"/>
      </w:pPr>
      <w:rPr>
        <w:rFonts w:ascii="Symbol" w:hAnsi="Symbol"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7" w15:restartNumberingAfterBreak="0">
    <w:nsid w:val="669D5608"/>
    <w:multiLevelType w:val="hybridMultilevel"/>
    <w:tmpl w:val="7CAC3112"/>
    <w:lvl w:ilvl="0" w:tplc="E8B0594C">
      <w:start w:val="1"/>
      <w:numFmt w:val="bullet"/>
      <w:lvlText w:val="-"/>
      <w:lvlJc w:val="left"/>
      <w:pPr>
        <w:tabs>
          <w:tab w:val="num" w:pos="720"/>
        </w:tabs>
        <w:ind w:left="720" w:hanging="360"/>
      </w:pPr>
      <w:rPr>
        <w:rFonts w:ascii="Times New Roman" w:hAnsi="Times New Roman" w:hint="default"/>
      </w:rPr>
    </w:lvl>
    <w:lvl w:ilvl="1" w:tplc="4028AE62" w:tentative="1">
      <w:start w:val="1"/>
      <w:numFmt w:val="bullet"/>
      <w:lvlText w:val="-"/>
      <w:lvlJc w:val="left"/>
      <w:pPr>
        <w:tabs>
          <w:tab w:val="num" w:pos="1440"/>
        </w:tabs>
        <w:ind w:left="1440" w:hanging="360"/>
      </w:pPr>
      <w:rPr>
        <w:rFonts w:ascii="Times New Roman" w:hAnsi="Times New Roman" w:hint="default"/>
      </w:rPr>
    </w:lvl>
    <w:lvl w:ilvl="2" w:tplc="8064F8A6" w:tentative="1">
      <w:start w:val="1"/>
      <w:numFmt w:val="bullet"/>
      <w:lvlText w:val="-"/>
      <w:lvlJc w:val="left"/>
      <w:pPr>
        <w:tabs>
          <w:tab w:val="num" w:pos="2160"/>
        </w:tabs>
        <w:ind w:left="2160" w:hanging="360"/>
      </w:pPr>
      <w:rPr>
        <w:rFonts w:ascii="Times New Roman" w:hAnsi="Times New Roman" w:hint="default"/>
      </w:rPr>
    </w:lvl>
    <w:lvl w:ilvl="3" w:tplc="AD680F22" w:tentative="1">
      <w:start w:val="1"/>
      <w:numFmt w:val="bullet"/>
      <w:lvlText w:val="-"/>
      <w:lvlJc w:val="left"/>
      <w:pPr>
        <w:tabs>
          <w:tab w:val="num" w:pos="2880"/>
        </w:tabs>
        <w:ind w:left="2880" w:hanging="360"/>
      </w:pPr>
      <w:rPr>
        <w:rFonts w:ascii="Times New Roman" w:hAnsi="Times New Roman" w:hint="default"/>
      </w:rPr>
    </w:lvl>
    <w:lvl w:ilvl="4" w:tplc="E37000CC" w:tentative="1">
      <w:start w:val="1"/>
      <w:numFmt w:val="bullet"/>
      <w:lvlText w:val="-"/>
      <w:lvlJc w:val="left"/>
      <w:pPr>
        <w:tabs>
          <w:tab w:val="num" w:pos="3600"/>
        </w:tabs>
        <w:ind w:left="3600" w:hanging="360"/>
      </w:pPr>
      <w:rPr>
        <w:rFonts w:ascii="Times New Roman" w:hAnsi="Times New Roman" w:hint="default"/>
      </w:rPr>
    </w:lvl>
    <w:lvl w:ilvl="5" w:tplc="F0F45B62" w:tentative="1">
      <w:start w:val="1"/>
      <w:numFmt w:val="bullet"/>
      <w:lvlText w:val="-"/>
      <w:lvlJc w:val="left"/>
      <w:pPr>
        <w:tabs>
          <w:tab w:val="num" w:pos="4320"/>
        </w:tabs>
        <w:ind w:left="4320" w:hanging="360"/>
      </w:pPr>
      <w:rPr>
        <w:rFonts w:ascii="Times New Roman" w:hAnsi="Times New Roman" w:hint="default"/>
      </w:rPr>
    </w:lvl>
    <w:lvl w:ilvl="6" w:tplc="43F80316" w:tentative="1">
      <w:start w:val="1"/>
      <w:numFmt w:val="bullet"/>
      <w:lvlText w:val="-"/>
      <w:lvlJc w:val="left"/>
      <w:pPr>
        <w:tabs>
          <w:tab w:val="num" w:pos="5040"/>
        </w:tabs>
        <w:ind w:left="5040" w:hanging="360"/>
      </w:pPr>
      <w:rPr>
        <w:rFonts w:ascii="Times New Roman" w:hAnsi="Times New Roman" w:hint="default"/>
      </w:rPr>
    </w:lvl>
    <w:lvl w:ilvl="7" w:tplc="BC28FDB6" w:tentative="1">
      <w:start w:val="1"/>
      <w:numFmt w:val="bullet"/>
      <w:lvlText w:val="-"/>
      <w:lvlJc w:val="left"/>
      <w:pPr>
        <w:tabs>
          <w:tab w:val="num" w:pos="5760"/>
        </w:tabs>
        <w:ind w:left="5760" w:hanging="360"/>
      </w:pPr>
      <w:rPr>
        <w:rFonts w:ascii="Times New Roman" w:hAnsi="Times New Roman" w:hint="default"/>
      </w:rPr>
    </w:lvl>
    <w:lvl w:ilvl="8" w:tplc="EDEE5B28" w:tentative="1">
      <w:start w:val="1"/>
      <w:numFmt w:val="bullet"/>
      <w:lvlText w:val="-"/>
      <w:lvlJc w:val="left"/>
      <w:pPr>
        <w:tabs>
          <w:tab w:val="num" w:pos="6480"/>
        </w:tabs>
        <w:ind w:left="6480" w:hanging="360"/>
      </w:pPr>
      <w:rPr>
        <w:rFonts w:ascii="Times New Roman" w:hAnsi="Times New Roman" w:hint="default"/>
      </w:rPr>
    </w:lvl>
  </w:abstractNum>
  <w:abstractNum w:abstractNumId="8" w15:restartNumberingAfterBreak="0">
    <w:nsid w:val="68362DF5"/>
    <w:multiLevelType w:val="hybridMultilevel"/>
    <w:tmpl w:val="118218A2"/>
    <w:lvl w:ilvl="0" w:tplc="04090001">
      <w:start w:val="1"/>
      <w:numFmt w:val="bullet"/>
      <w:lvlText w:val=""/>
      <w:lvlJc w:val="left"/>
      <w:pPr>
        <w:ind w:left="720" w:hanging="360"/>
      </w:pPr>
      <w:rPr>
        <w:rFonts w:ascii="Symbol" w:hAnsi="Symbol" w:hint="default"/>
      </w:rPr>
    </w:lvl>
    <w:lvl w:ilvl="1" w:tplc="15581512">
      <w:start w:val="1"/>
      <w:numFmt w:val="upperLetter"/>
      <w:lvlText w:val="%2."/>
      <w:lvlJc w:val="left"/>
      <w:pPr>
        <w:ind w:left="1440" w:hanging="360"/>
      </w:pPr>
      <w:rPr>
        <w:rFonts w:ascii="Arial" w:eastAsia="Calibri" w:hAnsi="Arial" w:cs="Arial"/>
      </w:rPr>
    </w:lvl>
    <w:lvl w:ilvl="2" w:tplc="F060206E">
      <w:numFmt w:val="bullet"/>
      <w:lvlText w:val="-"/>
      <w:lvlJc w:val="left"/>
      <w:pPr>
        <w:ind w:left="2160" w:hanging="360"/>
      </w:pPr>
      <w:rPr>
        <w:rFonts w:ascii="Arial" w:eastAsia="Calibri" w:hAnsi="Arial" w:cs="Aria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CAD7714"/>
    <w:multiLevelType w:val="hybridMultilevel"/>
    <w:tmpl w:val="53F08EA6"/>
    <w:lvl w:ilvl="0" w:tplc="BA48CA74">
      <w:numFmt w:val="bullet"/>
      <w:lvlText w:val="-"/>
      <w:lvlJc w:val="left"/>
      <w:pPr>
        <w:ind w:left="720" w:hanging="360"/>
      </w:pPr>
      <w:rPr>
        <w:rFonts w:ascii="Calibri" w:eastAsia="Calibri" w:hAnsi="Calibri" w:cs="Calibri"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0" w15:restartNumberingAfterBreak="0">
    <w:nsid w:val="6F2955A4"/>
    <w:multiLevelType w:val="multilevel"/>
    <w:tmpl w:val="16566A2C"/>
    <w:lvl w:ilvl="0">
      <w:start w:val="1"/>
      <w:numFmt w:val="decimal"/>
      <w:lvlText w:val="%1."/>
      <w:lvlJc w:val="left"/>
      <w:pPr>
        <w:tabs>
          <w:tab w:val="num" w:pos="720"/>
        </w:tabs>
        <w:ind w:left="720" w:hanging="360"/>
      </w:pPr>
      <w:rPr>
        <w:rFonts w:hint="default"/>
      </w:rPr>
    </w:lvl>
    <w:lvl w:ilvl="1">
      <w:start w:val="3"/>
      <w:numFmt w:val="decimal"/>
      <w:isLgl/>
      <w:lvlText w:val="%1.%2"/>
      <w:lvlJc w:val="left"/>
      <w:pPr>
        <w:tabs>
          <w:tab w:val="num" w:pos="1080"/>
        </w:tabs>
        <w:ind w:left="1080" w:hanging="720"/>
      </w:pPr>
      <w:rPr>
        <w:rFonts w:hint="default"/>
      </w:rPr>
    </w:lvl>
    <w:lvl w:ilvl="2">
      <w:start w:val="2"/>
      <w:numFmt w:val="decimal"/>
      <w:isLgl/>
      <w:lvlText w:val="%3.3.1"/>
      <w:lvlJc w:val="left"/>
      <w:pPr>
        <w:tabs>
          <w:tab w:val="num" w:pos="1440"/>
        </w:tabs>
        <w:ind w:left="1440" w:hanging="1080"/>
      </w:pPr>
      <w:rPr>
        <w:rFonts w:hint="default"/>
      </w:rPr>
    </w:lvl>
    <w:lvl w:ilvl="3">
      <w:start w:val="1"/>
      <w:numFmt w:val="decimal"/>
      <w:isLgl/>
      <w:lvlText w:val="%1.%2.%3.%4"/>
      <w:lvlJc w:val="left"/>
      <w:pPr>
        <w:tabs>
          <w:tab w:val="num" w:pos="1800"/>
        </w:tabs>
        <w:ind w:left="1800" w:hanging="1440"/>
      </w:pPr>
      <w:rPr>
        <w:rFonts w:hint="default"/>
      </w:rPr>
    </w:lvl>
    <w:lvl w:ilvl="4">
      <w:start w:val="1"/>
      <w:numFmt w:val="decimal"/>
      <w:isLgl/>
      <w:lvlText w:val="%1.%2.%3.%4.%5"/>
      <w:lvlJc w:val="left"/>
      <w:pPr>
        <w:tabs>
          <w:tab w:val="num" w:pos="1800"/>
        </w:tabs>
        <w:ind w:left="1800" w:hanging="1440"/>
      </w:pPr>
      <w:rPr>
        <w:rFonts w:hint="default"/>
      </w:rPr>
    </w:lvl>
    <w:lvl w:ilvl="5">
      <w:start w:val="1"/>
      <w:numFmt w:val="decimal"/>
      <w:isLgl/>
      <w:lvlText w:val="%1.%2.%3.%4.%5.%6"/>
      <w:lvlJc w:val="left"/>
      <w:pPr>
        <w:tabs>
          <w:tab w:val="num" w:pos="2160"/>
        </w:tabs>
        <w:ind w:left="2160" w:hanging="1800"/>
      </w:pPr>
      <w:rPr>
        <w:rFonts w:hint="default"/>
      </w:rPr>
    </w:lvl>
    <w:lvl w:ilvl="6">
      <w:start w:val="1"/>
      <w:numFmt w:val="decimal"/>
      <w:isLgl/>
      <w:lvlText w:val="%1.%2.%3.%4.%5.%6.%7"/>
      <w:lvlJc w:val="left"/>
      <w:pPr>
        <w:tabs>
          <w:tab w:val="num" w:pos="2520"/>
        </w:tabs>
        <w:ind w:left="2520" w:hanging="2160"/>
      </w:pPr>
      <w:rPr>
        <w:rFonts w:hint="default"/>
      </w:rPr>
    </w:lvl>
    <w:lvl w:ilvl="7">
      <w:start w:val="1"/>
      <w:numFmt w:val="decimal"/>
      <w:isLgl/>
      <w:lvlText w:val="%1.%2.%3.%4.%5.%6.%7.%8"/>
      <w:lvlJc w:val="left"/>
      <w:pPr>
        <w:tabs>
          <w:tab w:val="num" w:pos="2880"/>
        </w:tabs>
        <w:ind w:left="2880" w:hanging="2520"/>
      </w:pPr>
      <w:rPr>
        <w:rFonts w:hint="default"/>
      </w:rPr>
    </w:lvl>
    <w:lvl w:ilvl="8">
      <w:start w:val="1"/>
      <w:numFmt w:val="decimal"/>
      <w:isLgl/>
      <w:lvlText w:val="%1.%2.%3.%4.%5.%6.%7.%8.%9"/>
      <w:lvlJc w:val="left"/>
      <w:pPr>
        <w:tabs>
          <w:tab w:val="num" w:pos="3240"/>
        </w:tabs>
        <w:ind w:left="3240" w:hanging="2880"/>
      </w:pPr>
      <w:rPr>
        <w:rFonts w:hint="default"/>
      </w:rPr>
    </w:lvl>
  </w:abstractNum>
  <w:abstractNum w:abstractNumId="11" w15:restartNumberingAfterBreak="0">
    <w:nsid w:val="702C1AAC"/>
    <w:multiLevelType w:val="hybridMultilevel"/>
    <w:tmpl w:val="4F46973C"/>
    <w:lvl w:ilvl="0" w:tplc="04090001">
      <w:start w:val="1"/>
      <w:numFmt w:val="bullet"/>
      <w:lvlText w:val=""/>
      <w:lvlJc w:val="left"/>
      <w:pPr>
        <w:ind w:left="720" w:hanging="360"/>
      </w:pPr>
      <w:rPr>
        <w:rFonts w:ascii="Symbol" w:hAnsi="Symbol" w:hint="default"/>
      </w:rPr>
    </w:lvl>
    <w:lvl w:ilvl="1" w:tplc="04090005">
      <w:start w:val="1"/>
      <w:numFmt w:val="bullet"/>
      <w:lvlText w:val=""/>
      <w:lvlJc w:val="left"/>
      <w:pPr>
        <w:ind w:left="1440" w:hanging="360"/>
      </w:pPr>
      <w:rPr>
        <w:rFonts w:ascii="Wingdings" w:hAnsi="Wingdings" w:hint="default"/>
      </w:rPr>
    </w:lvl>
    <w:lvl w:ilvl="2" w:tplc="04090005">
      <w:start w:val="1"/>
      <w:numFmt w:val="bullet"/>
      <w:lvlText w:val=""/>
      <w:lvlJc w:val="left"/>
      <w:pPr>
        <w:ind w:left="2160" w:hanging="360"/>
      </w:pPr>
      <w:rPr>
        <w:rFonts w:ascii="Wingdings" w:hAnsi="Wingdings" w:hint="default"/>
      </w:rPr>
    </w:lvl>
    <w:lvl w:ilvl="3" w:tplc="638EC958">
      <w:start w:val="30"/>
      <w:numFmt w:val="bullet"/>
      <w:lvlText w:val="-"/>
      <w:lvlJc w:val="left"/>
      <w:pPr>
        <w:ind w:left="2880" w:hanging="360"/>
      </w:pPr>
      <w:rPr>
        <w:rFonts w:ascii="Calibri" w:eastAsiaTheme="minorEastAsia" w:hAnsi="Calibri" w:cs="Calibri"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8D84FE4"/>
    <w:multiLevelType w:val="hybridMultilevel"/>
    <w:tmpl w:val="21B8FB0C"/>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793702C2"/>
    <w:multiLevelType w:val="hybridMultilevel"/>
    <w:tmpl w:val="1AC2DB34"/>
    <w:lvl w:ilvl="0" w:tplc="01DCB220">
      <w:start w:val="1"/>
      <w:numFmt w:val="bullet"/>
      <w:lvlText w:val="•"/>
      <w:lvlJc w:val="left"/>
      <w:pPr>
        <w:tabs>
          <w:tab w:val="num" w:pos="720"/>
        </w:tabs>
        <w:ind w:left="720" w:hanging="360"/>
      </w:pPr>
      <w:rPr>
        <w:rFonts w:ascii="Arial" w:hAnsi="Arial" w:hint="default"/>
      </w:rPr>
    </w:lvl>
    <w:lvl w:ilvl="1" w:tplc="09D0EAEA" w:tentative="1">
      <w:start w:val="1"/>
      <w:numFmt w:val="bullet"/>
      <w:lvlText w:val="•"/>
      <w:lvlJc w:val="left"/>
      <w:pPr>
        <w:tabs>
          <w:tab w:val="num" w:pos="1440"/>
        </w:tabs>
        <w:ind w:left="1440" w:hanging="360"/>
      </w:pPr>
      <w:rPr>
        <w:rFonts w:ascii="Arial" w:hAnsi="Arial" w:hint="default"/>
      </w:rPr>
    </w:lvl>
    <w:lvl w:ilvl="2" w:tplc="C2C0D264" w:tentative="1">
      <w:start w:val="1"/>
      <w:numFmt w:val="bullet"/>
      <w:lvlText w:val="•"/>
      <w:lvlJc w:val="left"/>
      <w:pPr>
        <w:tabs>
          <w:tab w:val="num" w:pos="2160"/>
        </w:tabs>
        <w:ind w:left="2160" w:hanging="360"/>
      </w:pPr>
      <w:rPr>
        <w:rFonts w:ascii="Arial" w:hAnsi="Arial" w:hint="default"/>
      </w:rPr>
    </w:lvl>
    <w:lvl w:ilvl="3" w:tplc="F22075DC" w:tentative="1">
      <w:start w:val="1"/>
      <w:numFmt w:val="bullet"/>
      <w:lvlText w:val="•"/>
      <w:lvlJc w:val="left"/>
      <w:pPr>
        <w:tabs>
          <w:tab w:val="num" w:pos="2880"/>
        </w:tabs>
        <w:ind w:left="2880" w:hanging="360"/>
      </w:pPr>
      <w:rPr>
        <w:rFonts w:ascii="Arial" w:hAnsi="Arial" w:hint="default"/>
      </w:rPr>
    </w:lvl>
    <w:lvl w:ilvl="4" w:tplc="0FC41106" w:tentative="1">
      <w:start w:val="1"/>
      <w:numFmt w:val="bullet"/>
      <w:lvlText w:val="•"/>
      <w:lvlJc w:val="left"/>
      <w:pPr>
        <w:tabs>
          <w:tab w:val="num" w:pos="3600"/>
        </w:tabs>
        <w:ind w:left="3600" w:hanging="360"/>
      </w:pPr>
      <w:rPr>
        <w:rFonts w:ascii="Arial" w:hAnsi="Arial" w:hint="default"/>
      </w:rPr>
    </w:lvl>
    <w:lvl w:ilvl="5" w:tplc="8F9A858E" w:tentative="1">
      <w:start w:val="1"/>
      <w:numFmt w:val="bullet"/>
      <w:lvlText w:val="•"/>
      <w:lvlJc w:val="left"/>
      <w:pPr>
        <w:tabs>
          <w:tab w:val="num" w:pos="4320"/>
        </w:tabs>
        <w:ind w:left="4320" w:hanging="360"/>
      </w:pPr>
      <w:rPr>
        <w:rFonts w:ascii="Arial" w:hAnsi="Arial" w:hint="default"/>
      </w:rPr>
    </w:lvl>
    <w:lvl w:ilvl="6" w:tplc="F8B60D6C" w:tentative="1">
      <w:start w:val="1"/>
      <w:numFmt w:val="bullet"/>
      <w:lvlText w:val="•"/>
      <w:lvlJc w:val="left"/>
      <w:pPr>
        <w:tabs>
          <w:tab w:val="num" w:pos="5040"/>
        </w:tabs>
        <w:ind w:left="5040" w:hanging="360"/>
      </w:pPr>
      <w:rPr>
        <w:rFonts w:ascii="Arial" w:hAnsi="Arial" w:hint="default"/>
      </w:rPr>
    </w:lvl>
    <w:lvl w:ilvl="7" w:tplc="587283F2" w:tentative="1">
      <w:start w:val="1"/>
      <w:numFmt w:val="bullet"/>
      <w:lvlText w:val="•"/>
      <w:lvlJc w:val="left"/>
      <w:pPr>
        <w:tabs>
          <w:tab w:val="num" w:pos="5760"/>
        </w:tabs>
        <w:ind w:left="5760" w:hanging="360"/>
      </w:pPr>
      <w:rPr>
        <w:rFonts w:ascii="Arial" w:hAnsi="Arial" w:hint="default"/>
      </w:rPr>
    </w:lvl>
    <w:lvl w:ilvl="8" w:tplc="47808DDE"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794E7DCE"/>
    <w:multiLevelType w:val="hybridMultilevel"/>
    <w:tmpl w:val="04FA6CD6"/>
    <w:lvl w:ilvl="0" w:tplc="13003CBA">
      <w:start w:val="36"/>
      <w:numFmt w:val="bullet"/>
      <w:lvlText w:val="-"/>
      <w:lvlJc w:val="left"/>
      <w:pPr>
        <w:ind w:left="1211" w:hanging="360"/>
      </w:pPr>
      <w:rPr>
        <w:rFonts w:ascii="Calibri" w:eastAsiaTheme="minorHAnsi" w:hAnsi="Calibri" w:cstheme="minorBidi" w:hint="default"/>
      </w:rPr>
    </w:lvl>
    <w:lvl w:ilvl="1" w:tplc="04100003">
      <w:start w:val="1"/>
      <w:numFmt w:val="bullet"/>
      <w:lvlText w:val="o"/>
      <w:lvlJc w:val="left"/>
      <w:pPr>
        <w:ind w:left="1931" w:hanging="360"/>
      </w:pPr>
      <w:rPr>
        <w:rFonts w:ascii="Courier New" w:hAnsi="Courier New" w:cs="Courier New" w:hint="default"/>
      </w:rPr>
    </w:lvl>
    <w:lvl w:ilvl="2" w:tplc="04100005" w:tentative="1">
      <w:start w:val="1"/>
      <w:numFmt w:val="bullet"/>
      <w:lvlText w:val=""/>
      <w:lvlJc w:val="left"/>
      <w:pPr>
        <w:ind w:left="2651" w:hanging="360"/>
      </w:pPr>
      <w:rPr>
        <w:rFonts w:ascii="Wingdings" w:hAnsi="Wingdings" w:hint="default"/>
      </w:rPr>
    </w:lvl>
    <w:lvl w:ilvl="3" w:tplc="04100001" w:tentative="1">
      <w:start w:val="1"/>
      <w:numFmt w:val="bullet"/>
      <w:lvlText w:val=""/>
      <w:lvlJc w:val="left"/>
      <w:pPr>
        <w:ind w:left="3371" w:hanging="360"/>
      </w:pPr>
      <w:rPr>
        <w:rFonts w:ascii="Symbol" w:hAnsi="Symbol" w:hint="default"/>
      </w:rPr>
    </w:lvl>
    <w:lvl w:ilvl="4" w:tplc="04100003" w:tentative="1">
      <w:start w:val="1"/>
      <w:numFmt w:val="bullet"/>
      <w:lvlText w:val="o"/>
      <w:lvlJc w:val="left"/>
      <w:pPr>
        <w:ind w:left="4091" w:hanging="360"/>
      </w:pPr>
      <w:rPr>
        <w:rFonts w:ascii="Courier New" w:hAnsi="Courier New" w:cs="Courier New" w:hint="default"/>
      </w:rPr>
    </w:lvl>
    <w:lvl w:ilvl="5" w:tplc="04100005" w:tentative="1">
      <w:start w:val="1"/>
      <w:numFmt w:val="bullet"/>
      <w:lvlText w:val=""/>
      <w:lvlJc w:val="left"/>
      <w:pPr>
        <w:ind w:left="4811" w:hanging="360"/>
      </w:pPr>
      <w:rPr>
        <w:rFonts w:ascii="Wingdings" w:hAnsi="Wingdings" w:hint="default"/>
      </w:rPr>
    </w:lvl>
    <w:lvl w:ilvl="6" w:tplc="04100001" w:tentative="1">
      <w:start w:val="1"/>
      <w:numFmt w:val="bullet"/>
      <w:lvlText w:val=""/>
      <w:lvlJc w:val="left"/>
      <w:pPr>
        <w:ind w:left="5531" w:hanging="360"/>
      </w:pPr>
      <w:rPr>
        <w:rFonts w:ascii="Symbol" w:hAnsi="Symbol" w:hint="default"/>
      </w:rPr>
    </w:lvl>
    <w:lvl w:ilvl="7" w:tplc="04100003" w:tentative="1">
      <w:start w:val="1"/>
      <w:numFmt w:val="bullet"/>
      <w:lvlText w:val="o"/>
      <w:lvlJc w:val="left"/>
      <w:pPr>
        <w:ind w:left="6251" w:hanging="360"/>
      </w:pPr>
      <w:rPr>
        <w:rFonts w:ascii="Courier New" w:hAnsi="Courier New" w:cs="Courier New" w:hint="default"/>
      </w:rPr>
    </w:lvl>
    <w:lvl w:ilvl="8" w:tplc="04100005" w:tentative="1">
      <w:start w:val="1"/>
      <w:numFmt w:val="bullet"/>
      <w:lvlText w:val=""/>
      <w:lvlJc w:val="left"/>
      <w:pPr>
        <w:ind w:left="6971" w:hanging="360"/>
      </w:pPr>
      <w:rPr>
        <w:rFonts w:ascii="Wingdings" w:hAnsi="Wingdings" w:hint="default"/>
      </w:rPr>
    </w:lvl>
  </w:abstractNum>
  <w:num w:numId="1" w16cid:durableId="325667627">
    <w:abstractNumId w:val="0"/>
  </w:num>
  <w:num w:numId="2" w16cid:durableId="935866098">
    <w:abstractNumId w:val="8"/>
  </w:num>
  <w:num w:numId="3" w16cid:durableId="1699430307">
    <w:abstractNumId w:val="6"/>
  </w:num>
  <w:num w:numId="4" w16cid:durableId="794257016">
    <w:abstractNumId w:val="4"/>
  </w:num>
  <w:num w:numId="5" w16cid:durableId="223832647">
    <w:abstractNumId w:val="11"/>
  </w:num>
  <w:num w:numId="6" w16cid:durableId="941425210">
    <w:abstractNumId w:val="1"/>
  </w:num>
  <w:num w:numId="7" w16cid:durableId="1060518374">
    <w:abstractNumId w:val="10"/>
  </w:num>
  <w:num w:numId="8" w16cid:durableId="311060992">
    <w:abstractNumId w:val="5"/>
  </w:num>
  <w:num w:numId="9" w16cid:durableId="1207597505">
    <w:abstractNumId w:val="12"/>
  </w:num>
  <w:num w:numId="10" w16cid:durableId="1649168252">
    <w:abstractNumId w:val="9"/>
  </w:num>
  <w:num w:numId="11" w16cid:durableId="1775400301">
    <w:abstractNumId w:val="14"/>
  </w:num>
  <w:num w:numId="12" w16cid:durableId="36661936">
    <w:abstractNumId w:val="2"/>
  </w:num>
  <w:num w:numId="13" w16cid:durableId="2071686000">
    <w:abstractNumId w:val="7"/>
  </w:num>
  <w:num w:numId="14" w16cid:durableId="833572733">
    <w:abstractNumId w:val="13"/>
  </w:num>
  <w:num w:numId="15" w16cid:durableId="26878032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efaultTabStop w:val="720"/>
  <w:hyphenationZone w:val="283"/>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615F8"/>
    <w:rsid w:val="000057F0"/>
    <w:rsid w:val="00006899"/>
    <w:rsid w:val="00025FE9"/>
    <w:rsid w:val="00035105"/>
    <w:rsid w:val="00035572"/>
    <w:rsid w:val="00040215"/>
    <w:rsid w:val="00055BDA"/>
    <w:rsid w:val="000615F8"/>
    <w:rsid w:val="00066F28"/>
    <w:rsid w:val="00070BEF"/>
    <w:rsid w:val="00071BEC"/>
    <w:rsid w:val="00073AFF"/>
    <w:rsid w:val="00082155"/>
    <w:rsid w:val="00082314"/>
    <w:rsid w:val="00085F2B"/>
    <w:rsid w:val="00086739"/>
    <w:rsid w:val="000A1C52"/>
    <w:rsid w:val="000A37DB"/>
    <w:rsid w:val="000A4FD4"/>
    <w:rsid w:val="000C32DA"/>
    <w:rsid w:val="000C48E4"/>
    <w:rsid w:val="000E1257"/>
    <w:rsid w:val="000E5918"/>
    <w:rsid w:val="000E63BD"/>
    <w:rsid w:val="000F0FEF"/>
    <w:rsid w:val="000F55FB"/>
    <w:rsid w:val="00103870"/>
    <w:rsid w:val="00110D3F"/>
    <w:rsid w:val="00110F2E"/>
    <w:rsid w:val="00115939"/>
    <w:rsid w:val="00127005"/>
    <w:rsid w:val="001323FD"/>
    <w:rsid w:val="001324E3"/>
    <w:rsid w:val="001430FB"/>
    <w:rsid w:val="00145E04"/>
    <w:rsid w:val="00160BA5"/>
    <w:rsid w:val="00163E6E"/>
    <w:rsid w:val="00164D29"/>
    <w:rsid w:val="00171B10"/>
    <w:rsid w:val="00172ED1"/>
    <w:rsid w:val="00177163"/>
    <w:rsid w:val="001775B4"/>
    <w:rsid w:val="0018309E"/>
    <w:rsid w:val="00187560"/>
    <w:rsid w:val="00194A99"/>
    <w:rsid w:val="00194D52"/>
    <w:rsid w:val="001A059A"/>
    <w:rsid w:val="001B0906"/>
    <w:rsid w:val="001B3721"/>
    <w:rsid w:val="001B5E61"/>
    <w:rsid w:val="001E2C52"/>
    <w:rsid w:val="001E3E4F"/>
    <w:rsid w:val="001F3C64"/>
    <w:rsid w:val="001F6F37"/>
    <w:rsid w:val="001F7181"/>
    <w:rsid w:val="00226B2B"/>
    <w:rsid w:val="0023756A"/>
    <w:rsid w:val="0026176F"/>
    <w:rsid w:val="002659DC"/>
    <w:rsid w:val="00270EB6"/>
    <w:rsid w:val="0027362E"/>
    <w:rsid w:val="00283B8C"/>
    <w:rsid w:val="002934E7"/>
    <w:rsid w:val="0029415D"/>
    <w:rsid w:val="002A650C"/>
    <w:rsid w:val="002B1D49"/>
    <w:rsid w:val="002B2F91"/>
    <w:rsid w:val="002C3B39"/>
    <w:rsid w:val="002D10DA"/>
    <w:rsid w:val="002D1891"/>
    <w:rsid w:val="002E22D8"/>
    <w:rsid w:val="003027B2"/>
    <w:rsid w:val="00303229"/>
    <w:rsid w:val="00304CB7"/>
    <w:rsid w:val="00306177"/>
    <w:rsid w:val="00315872"/>
    <w:rsid w:val="00315BCE"/>
    <w:rsid w:val="003164C0"/>
    <w:rsid w:val="00333155"/>
    <w:rsid w:val="00340CC4"/>
    <w:rsid w:val="003512D1"/>
    <w:rsid w:val="00354C0F"/>
    <w:rsid w:val="00356970"/>
    <w:rsid w:val="00357C08"/>
    <w:rsid w:val="0036203E"/>
    <w:rsid w:val="00362243"/>
    <w:rsid w:val="00366D9E"/>
    <w:rsid w:val="003758BF"/>
    <w:rsid w:val="003809D5"/>
    <w:rsid w:val="003832ED"/>
    <w:rsid w:val="00394D04"/>
    <w:rsid w:val="003B4890"/>
    <w:rsid w:val="003C1CC2"/>
    <w:rsid w:val="003C4868"/>
    <w:rsid w:val="003C672D"/>
    <w:rsid w:val="003C76A5"/>
    <w:rsid w:val="003D0789"/>
    <w:rsid w:val="003D2874"/>
    <w:rsid w:val="003D47C1"/>
    <w:rsid w:val="003E17AB"/>
    <w:rsid w:val="003E20CA"/>
    <w:rsid w:val="003E2B87"/>
    <w:rsid w:val="003F075A"/>
    <w:rsid w:val="003F1012"/>
    <w:rsid w:val="0040076F"/>
    <w:rsid w:val="00416958"/>
    <w:rsid w:val="00417CD0"/>
    <w:rsid w:val="00421F67"/>
    <w:rsid w:val="0042690D"/>
    <w:rsid w:val="00442E87"/>
    <w:rsid w:val="00454443"/>
    <w:rsid w:val="00456C79"/>
    <w:rsid w:val="00471F45"/>
    <w:rsid w:val="00475FD0"/>
    <w:rsid w:val="00483478"/>
    <w:rsid w:val="00485F70"/>
    <w:rsid w:val="004A2536"/>
    <w:rsid w:val="004B16F0"/>
    <w:rsid w:val="004B4115"/>
    <w:rsid w:val="004B4726"/>
    <w:rsid w:val="004B6E5D"/>
    <w:rsid w:val="004C7B71"/>
    <w:rsid w:val="004D3C99"/>
    <w:rsid w:val="004E0CD0"/>
    <w:rsid w:val="004E1EB6"/>
    <w:rsid w:val="00502E0C"/>
    <w:rsid w:val="00507F53"/>
    <w:rsid w:val="005113A9"/>
    <w:rsid w:val="005132EB"/>
    <w:rsid w:val="005166F4"/>
    <w:rsid w:val="00527D3D"/>
    <w:rsid w:val="00532E12"/>
    <w:rsid w:val="005361F9"/>
    <w:rsid w:val="00551BFF"/>
    <w:rsid w:val="0056307F"/>
    <w:rsid w:val="00573C8F"/>
    <w:rsid w:val="00574DDC"/>
    <w:rsid w:val="00575874"/>
    <w:rsid w:val="00576DEA"/>
    <w:rsid w:val="005774AC"/>
    <w:rsid w:val="005904FA"/>
    <w:rsid w:val="00592CB1"/>
    <w:rsid w:val="005B2816"/>
    <w:rsid w:val="005D152B"/>
    <w:rsid w:val="005E407E"/>
    <w:rsid w:val="006015F0"/>
    <w:rsid w:val="00620AD0"/>
    <w:rsid w:val="00644467"/>
    <w:rsid w:val="006511E4"/>
    <w:rsid w:val="006519E4"/>
    <w:rsid w:val="006527D7"/>
    <w:rsid w:val="0065410A"/>
    <w:rsid w:val="00663133"/>
    <w:rsid w:val="006642A6"/>
    <w:rsid w:val="0067420C"/>
    <w:rsid w:val="006742E0"/>
    <w:rsid w:val="0068298D"/>
    <w:rsid w:val="0068360F"/>
    <w:rsid w:val="00685AB9"/>
    <w:rsid w:val="00687B9B"/>
    <w:rsid w:val="00693D73"/>
    <w:rsid w:val="006A0051"/>
    <w:rsid w:val="006A63F9"/>
    <w:rsid w:val="006A747A"/>
    <w:rsid w:val="006B171D"/>
    <w:rsid w:val="006C17CB"/>
    <w:rsid w:val="006C4469"/>
    <w:rsid w:val="006D1F67"/>
    <w:rsid w:val="006E6832"/>
    <w:rsid w:val="006F6D33"/>
    <w:rsid w:val="00703AC3"/>
    <w:rsid w:val="00716494"/>
    <w:rsid w:val="007169F1"/>
    <w:rsid w:val="0072058A"/>
    <w:rsid w:val="00722203"/>
    <w:rsid w:val="00725508"/>
    <w:rsid w:val="00740D25"/>
    <w:rsid w:val="007415BA"/>
    <w:rsid w:val="00741AF5"/>
    <w:rsid w:val="00756237"/>
    <w:rsid w:val="00757EDB"/>
    <w:rsid w:val="00763295"/>
    <w:rsid w:val="007742A6"/>
    <w:rsid w:val="007848B3"/>
    <w:rsid w:val="00784A07"/>
    <w:rsid w:val="00793360"/>
    <w:rsid w:val="00793EFE"/>
    <w:rsid w:val="007A68EC"/>
    <w:rsid w:val="007A6B5E"/>
    <w:rsid w:val="007B592A"/>
    <w:rsid w:val="007B5CA2"/>
    <w:rsid w:val="007B767F"/>
    <w:rsid w:val="007D5C63"/>
    <w:rsid w:val="007D6795"/>
    <w:rsid w:val="007D77B8"/>
    <w:rsid w:val="007E06A5"/>
    <w:rsid w:val="007E11D8"/>
    <w:rsid w:val="007F0711"/>
    <w:rsid w:val="007F0737"/>
    <w:rsid w:val="007F3AAB"/>
    <w:rsid w:val="008010E1"/>
    <w:rsid w:val="008127EE"/>
    <w:rsid w:val="008237D7"/>
    <w:rsid w:val="00834D22"/>
    <w:rsid w:val="008458AB"/>
    <w:rsid w:val="00860D7C"/>
    <w:rsid w:val="00862A33"/>
    <w:rsid w:val="00864826"/>
    <w:rsid w:val="00867A5B"/>
    <w:rsid w:val="008738D1"/>
    <w:rsid w:val="00882375"/>
    <w:rsid w:val="008871AD"/>
    <w:rsid w:val="00893D8B"/>
    <w:rsid w:val="00893DF6"/>
    <w:rsid w:val="008C413B"/>
    <w:rsid w:val="00907780"/>
    <w:rsid w:val="0092578A"/>
    <w:rsid w:val="00930DD1"/>
    <w:rsid w:val="0093326A"/>
    <w:rsid w:val="00936FA9"/>
    <w:rsid w:val="00942641"/>
    <w:rsid w:val="00943716"/>
    <w:rsid w:val="00966C71"/>
    <w:rsid w:val="00972AF1"/>
    <w:rsid w:val="009800EE"/>
    <w:rsid w:val="009950A5"/>
    <w:rsid w:val="00995392"/>
    <w:rsid w:val="009A09D7"/>
    <w:rsid w:val="009A2F0B"/>
    <w:rsid w:val="009A6500"/>
    <w:rsid w:val="009B65DD"/>
    <w:rsid w:val="009C59A8"/>
    <w:rsid w:val="009D1068"/>
    <w:rsid w:val="009D519B"/>
    <w:rsid w:val="009D7DBE"/>
    <w:rsid w:val="009E146F"/>
    <w:rsid w:val="009E165A"/>
    <w:rsid w:val="009E62A7"/>
    <w:rsid w:val="009E760A"/>
    <w:rsid w:val="009F30B6"/>
    <w:rsid w:val="009F3944"/>
    <w:rsid w:val="009F4E41"/>
    <w:rsid w:val="009F75A6"/>
    <w:rsid w:val="00A00766"/>
    <w:rsid w:val="00A00A9D"/>
    <w:rsid w:val="00A14A22"/>
    <w:rsid w:val="00A170EF"/>
    <w:rsid w:val="00A17F98"/>
    <w:rsid w:val="00A208CD"/>
    <w:rsid w:val="00A257D9"/>
    <w:rsid w:val="00A60CC5"/>
    <w:rsid w:val="00A61759"/>
    <w:rsid w:val="00A85CC6"/>
    <w:rsid w:val="00AA24D2"/>
    <w:rsid w:val="00AA6B64"/>
    <w:rsid w:val="00AB10C0"/>
    <w:rsid w:val="00AB35D4"/>
    <w:rsid w:val="00AC26D5"/>
    <w:rsid w:val="00AD3DF6"/>
    <w:rsid w:val="00AD5B4A"/>
    <w:rsid w:val="00AE3A34"/>
    <w:rsid w:val="00B01650"/>
    <w:rsid w:val="00B02217"/>
    <w:rsid w:val="00B10BB7"/>
    <w:rsid w:val="00B12D00"/>
    <w:rsid w:val="00B15F4A"/>
    <w:rsid w:val="00B217B8"/>
    <w:rsid w:val="00B27CCD"/>
    <w:rsid w:val="00B27E8C"/>
    <w:rsid w:val="00B3102D"/>
    <w:rsid w:val="00B328BA"/>
    <w:rsid w:val="00B33D9C"/>
    <w:rsid w:val="00B351CF"/>
    <w:rsid w:val="00B36E75"/>
    <w:rsid w:val="00B403D9"/>
    <w:rsid w:val="00B45C81"/>
    <w:rsid w:val="00B56ABB"/>
    <w:rsid w:val="00B5735B"/>
    <w:rsid w:val="00B64F1D"/>
    <w:rsid w:val="00B84DD2"/>
    <w:rsid w:val="00BA0E6F"/>
    <w:rsid w:val="00BA30FC"/>
    <w:rsid w:val="00BA4433"/>
    <w:rsid w:val="00BA75F6"/>
    <w:rsid w:val="00BB6110"/>
    <w:rsid w:val="00BF0B36"/>
    <w:rsid w:val="00BF143C"/>
    <w:rsid w:val="00BF63E2"/>
    <w:rsid w:val="00C015A0"/>
    <w:rsid w:val="00C069B9"/>
    <w:rsid w:val="00C22464"/>
    <w:rsid w:val="00C22F70"/>
    <w:rsid w:val="00C322A9"/>
    <w:rsid w:val="00C34898"/>
    <w:rsid w:val="00C37963"/>
    <w:rsid w:val="00C4469C"/>
    <w:rsid w:val="00C572F7"/>
    <w:rsid w:val="00C623B0"/>
    <w:rsid w:val="00C63CA5"/>
    <w:rsid w:val="00C64A05"/>
    <w:rsid w:val="00C71919"/>
    <w:rsid w:val="00C73C3E"/>
    <w:rsid w:val="00C753FF"/>
    <w:rsid w:val="00C87C5D"/>
    <w:rsid w:val="00C97684"/>
    <w:rsid w:val="00CA6AC8"/>
    <w:rsid w:val="00CB10E4"/>
    <w:rsid w:val="00CB6FA5"/>
    <w:rsid w:val="00CC6F27"/>
    <w:rsid w:val="00CD6170"/>
    <w:rsid w:val="00CF5E72"/>
    <w:rsid w:val="00D04D52"/>
    <w:rsid w:val="00D057B2"/>
    <w:rsid w:val="00D1060E"/>
    <w:rsid w:val="00D14A3A"/>
    <w:rsid w:val="00D22580"/>
    <w:rsid w:val="00D33BC0"/>
    <w:rsid w:val="00D40D08"/>
    <w:rsid w:val="00D574FB"/>
    <w:rsid w:val="00D57565"/>
    <w:rsid w:val="00D628A1"/>
    <w:rsid w:val="00D62BF1"/>
    <w:rsid w:val="00D67F19"/>
    <w:rsid w:val="00D70BC1"/>
    <w:rsid w:val="00D76198"/>
    <w:rsid w:val="00D81F58"/>
    <w:rsid w:val="00D91771"/>
    <w:rsid w:val="00D91EC0"/>
    <w:rsid w:val="00DA11C7"/>
    <w:rsid w:val="00DB1211"/>
    <w:rsid w:val="00DB3BA8"/>
    <w:rsid w:val="00DB758E"/>
    <w:rsid w:val="00DC0250"/>
    <w:rsid w:val="00DC20A5"/>
    <w:rsid w:val="00DC64E0"/>
    <w:rsid w:val="00DC678F"/>
    <w:rsid w:val="00DD16BD"/>
    <w:rsid w:val="00DE4FD6"/>
    <w:rsid w:val="00DF7C16"/>
    <w:rsid w:val="00E0148A"/>
    <w:rsid w:val="00E21BF3"/>
    <w:rsid w:val="00E231C6"/>
    <w:rsid w:val="00E25AB9"/>
    <w:rsid w:val="00E41285"/>
    <w:rsid w:val="00E414D6"/>
    <w:rsid w:val="00E457C1"/>
    <w:rsid w:val="00E45C76"/>
    <w:rsid w:val="00E62153"/>
    <w:rsid w:val="00E6331C"/>
    <w:rsid w:val="00E802A5"/>
    <w:rsid w:val="00E8055D"/>
    <w:rsid w:val="00E81C39"/>
    <w:rsid w:val="00E8457A"/>
    <w:rsid w:val="00EA029E"/>
    <w:rsid w:val="00EA051A"/>
    <w:rsid w:val="00EA5662"/>
    <w:rsid w:val="00EB4C4F"/>
    <w:rsid w:val="00EB5960"/>
    <w:rsid w:val="00EC0C0E"/>
    <w:rsid w:val="00ED281B"/>
    <w:rsid w:val="00EE0FE7"/>
    <w:rsid w:val="00EE4C1F"/>
    <w:rsid w:val="00EE6B1D"/>
    <w:rsid w:val="00EF0C6B"/>
    <w:rsid w:val="00EF46D2"/>
    <w:rsid w:val="00F1482B"/>
    <w:rsid w:val="00F16EFB"/>
    <w:rsid w:val="00F309A4"/>
    <w:rsid w:val="00F3407F"/>
    <w:rsid w:val="00F40689"/>
    <w:rsid w:val="00F4517D"/>
    <w:rsid w:val="00F61E53"/>
    <w:rsid w:val="00F74FB7"/>
    <w:rsid w:val="00F8361D"/>
    <w:rsid w:val="00F85C9F"/>
    <w:rsid w:val="00F9689C"/>
    <w:rsid w:val="00FA21A7"/>
    <w:rsid w:val="00FA36EF"/>
    <w:rsid w:val="00FC0A27"/>
    <w:rsid w:val="00FC1260"/>
    <w:rsid w:val="00FE3881"/>
    <w:rsid w:val="00FF32F2"/>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46E0C6"/>
  <w15:chartTrackingRefBased/>
  <w15:docId w15:val="{207CB044-E0C1-444E-8DFD-C98194B5BF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BF143C"/>
  </w:style>
  <w:style w:type="paragraph" w:styleId="Titolo1">
    <w:name w:val="heading 1"/>
    <w:basedOn w:val="Normale"/>
    <w:next w:val="Normale"/>
    <w:link w:val="Titolo1Carattere"/>
    <w:uiPriority w:val="9"/>
    <w:qFormat/>
    <w:rsid w:val="00BF143C"/>
    <w:pPr>
      <w:keepNext/>
      <w:keepLines/>
      <w:spacing w:before="400" w:after="40" w:line="240" w:lineRule="auto"/>
      <w:outlineLvl w:val="0"/>
    </w:pPr>
    <w:rPr>
      <w:rFonts w:asciiTheme="majorHAnsi" w:eastAsiaTheme="majorEastAsia" w:hAnsiTheme="majorHAnsi" w:cstheme="majorBidi"/>
      <w:color w:val="1F4E79" w:themeColor="accent1" w:themeShade="80"/>
      <w:sz w:val="36"/>
      <w:szCs w:val="36"/>
    </w:rPr>
  </w:style>
  <w:style w:type="paragraph" w:styleId="Titolo2">
    <w:name w:val="heading 2"/>
    <w:basedOn w:val="Normale"/>
    <w:next w:val="Normale"/>
    <w:link w:val="Titolo2Carattere"/>
    <w:uiPriority w:val="9"/>
    <w:semiHidden/>
    <w:unhideWhenUsed/>
    <w:qFormat/>
    <w:rsid w:val="00BF143C"/>
    <w:pPr>
      <w:keepNext/>
      <w:keepLines/>
      <w:spacing w:before="40" w:after="0" w:line="240" w:lineRule="auto"/>
      <w:outlineLvl w:val="1"/>
    </w:pPr>
    <w:rPr>
      <w:rFonts w:asciiTheme="majorHAnsi" w:eastAsiaTheme="majorEastAsia" w:hAnsiTheme="majorHAnsi" w:cstheme="majorBidi"/>
      <w:color w:val="2E74B5" w:themeColor="accent1" w:themeShade="BF"/>
      <w:sz w:val="32"/>
      <w:szCs w:val="32"/>
    </w:rPr>
  </w:style>
  <w:style w:type="paragraph" w:styleId="Titolo3">
    <w:name w:val="heading 3"/>
    <w:basedOn w:val="Normale"/>
    <w:next w:val="Normale"/>
    <w:link w:val="Titolo3Carattere"/>
    <w:uiPriority w:val="9"/>
    <w:semiHidden/>
    <w:unhideWhenUsed/>
    <w:qFormat/>
    <w:rsid w:val="00BF143C"/>
    <w:pPr>
      <w:keepNext/>
      <w:keepLines/>
      <w:spacing w:before="40" w:after="0" w:line="240" w:lineRule="auto"/>
      <w:outlineLvl w:val="2"/>
    </w:pPr>
    <w:rPr>
      <w:rFonts w:asciiTheme="majorHAnsi" w:eastAsiaTheme="majorEastAsia" w:hAnsiTheme="majorHAnsi" w:cstheme="majorBidi"/>
      <w:color w:val="2E74B5" w:themeColor="accent1" w:themeShade="BF"/>
      <w:sz w:val="28"/>
      <w:szCs w:val="28"/>
    </w:rPr>
  </w:style>
  <w:style w:type="paragraph" w:styleId="Titolo4">
    <w:name w:val="heading 4"/>
    <w:basedOn w:val="Normale"/>
    <w:next w:val="Normale"/>
    <w:link w:val="Titolo4Carattere"/>
    <w:uiPriority w:val="9"/>
    <w:semiHidden/>
    <w:unhideWhenUsed/>
    <w:qFormat/>
    <w:rsid w:val="00BF143C"/>
    <w:pPr>
      <w:keepNext/>
      <w:keepLines/>
      <w:spacing w:before="40" w:after="0"/>
      <w:outlineLvl w:val="3"/>
    </w:pPr>
    <w:rPr>
      <w:rFonts w:asciiTheme="majorHAnsi" w:eastAsiaTheme="majorEastAsia" w:hAnsiTheme="majorHAnsi" w:cstheme="majorBidi"/>
      <w:color w:val="2E74B5" w:themeColor="accent1" w:themeShade="BF"/>
      <w:sz w:val="24"/>
      <w:szCs w:val="24"/>
    </w:rPr>
  </w:style>
  <w:style w:type="paragraph" w:styleId="Titolo5">
    <w:name w:val="heading 5"/>
    <w:basedOn w:val="Normale"/>
    <w:next w:val="Normale"/>
    <w:link w:val="Titolo5Carattere"/>
    <w:uiPriority w:val="9"/>
    <w:semiHidden/>
    <w:unhideWhenUsed/>
    <w:qFormat/>
    <w:rsid w:val="00BF143C"/>
    <w:pPr>
      <w:keepNext/>
      <w:keepLines/>
      <w:spacing w:before="40" w:after="0"/>
      <w:outlineLvl w:val="4"/>
    </w:pPr>
    <w:rPr>
      <w:rFonts w:asciiTheme="majorHAnsi" w:eastAsiaTheme="majorEastAsia" w:hAnsiTheme="majorHAnsi" w:cstheme="majorBidi"/>
      <w:caps/>
      <w:color w:val="2E74B5" w:themeColor="accent1" w:themeShade="BF"/>
    </w:rPr>
  </w:style>
  <w:style w:type="paragraph" w:styleId="Titolo6">
    <w:name w:val="heading 6"/>
    <w:basedOn w:val="Normale"/>
    <w:next w:val="Normale"/>
    <w:link w:val="Titolo6Carattere"/>
    <w:uiPriority w:val="9"/>
    <w:semiHidden/>
    <w:unhideWhenUsed/>
    <w:qFormat/>
    <w:rsid w:val="00BF143C"/>
    <w:pPr>
      <w:keepNext/>
      <w:keepLines/>
      <w:spacing w:before="40" w:after="0"/>
      <w:outlineLvl w:val="5"/>
    </w:pPr>
    <w:rPr>
      <w:rFonts w:asciiTheme="majorHAnsi" w:eastAsiaTheme="majorEastAsia" w:hAnsiTheme="majorHAnsi" w:cstheme="majorBidi"/>
      <w:i/>
      <w:iCs/>
      <w:caps/>
      <w:color w:val="1F4E79" w:themeColor="accent1" w:themeShade="80"/>
    </w:rPr>
  </w:style>
  <w:style w:type="paragraph" w:styleId="Titolo7">
    <w:name w:val="heading 7"/>
    <w:basedOn w:val="Normale"/>
    <w:next w:val="Normale"/>
    <w:link w:val="Titolo7Carattere"/>
    <w:uiPriority w:val="9"/>
    <w:semiHidden/>
    <w:unhideWhenUsed/>
    <w:qFormat/>
    <w:rsid w:val="00BF143C"/>
    <w:pPr>
      <w:keepNext/>
      <w:keepLines/>
      <w:spacing w:before="40" w:after="0"/>
      <w:outlineLvl w:val="6"/>
    </w:pPr>
    <w:rPr>
      <w:rFonts w:asciiTheme="majorHAnsi" w:eastAsiaTheme="majorEastAsia" w:hAnsiTheme="majorHAnsi" w:cstheme="majorBidi"/>
      <w:b/>
      <w:bCs/>
      <w:color w:val="1F4E79" w:themeColor="accent1" w:themeShade="80"/>
    </w:rPr>
  </w:style>
  <w:style w:type="paragraph" w:styleId="Titolo8">
    <w:name w:val="heading 8"/>
    <w:basedOn w:val="Normale"/>
    <w:next w:val="Normale"/>
    <w:link w:val="Titolo8Carattere"/>
    <w:uiPriority w:val="9"/>
    <w:semiHidden/>
    <w:unhideWhenUsed/>
    <w:qFormat/>
    <w:rsid w:val="00BF143C"/>
    <w:pPr>
      <w:keepNext/>
      <w:keepLines/>
      <w:spacing w:before="40" w:after="0"/>
      <w:outlineLvl w:val="7"/>
    </w:pPr>
    <w:rPr>
      <w:rFonts w:asciiTheme="majorHAnsi" w:eastAsiaTheme="majorEastAsia" w:hAnsiTheme="majorHAnsi" w:cstheme="majorBidi"/>
      <w:b/>
      <w:bCs/>
      <w:i/>
      <w:iCs/>
      <w:color w:val="1F4E79" w:themeColor="accent1" w:themeShade="80"/>
    </w:rPr>
  </w:style>
  <w:style w:type="paragraph" w:styleId="Titolo9">
    <w:name w:val="heading 9"/>
    <w:basedOn w:val="Normale"/>
    <w:next w:val="Normale"/>
    <w:link w:val="Titolo9Carattere"/>
    <w:uiPriority w:val="9"/>
    <w:semiHidden/>
    <w:unhideWhenUsed/>
    <w:qFormat/>
    <w:rsid w:val="00BF143C"/>
    <w:pPr>
      <w:keepNext/>
      <w:keepLines/>
      <w:spacing w:before="40" w:after="0"/>
      <w:outlineLvl w:val="8"/>
    </w:pPr>
    <w:rPr>
      <w:rFonts w:asciiTheme="majorHAnsi" w:eastAsiaTheme="majorEastAsia" w:hAnsiTheme="majorHAnsi" w:cstheme="majorBidi"/>
      <w:i/>
      <w:iCs/>
      <w:color w:val="1F4E79" w:themeColor="accent1" w:themeShade="8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nhideWhenUsed/>
    <w:rsid w:val="000615F8"/>
    <w:pPr>
      <w:tabs>
        <w:tab w:val="center" w:pos="4680"/>
        <w:tab w:val="right" w:pos="9360"/>
      </w:tabs>
      <w:spacing w:after="0" w:line="240" w:lineRule="auto"/>
    </w:pPr>
  </w:style>
  <w:style w:type="character" w:customStyle="1" w:styleId="IntestazioneCarattere">
    <w:name w:val="Intestazione Carattere"/>
    <w:basedOn w:val="Carpredefinitoparagrafo"/>
    <w:link w:val="Intestazione"/>
    <w:rsid w:val="000615F8"/>
    <w:rPr>
      <w:rFonts w:ascii="Arial" w:eastAsia="Calibri" w:hAnsi="Arial" w:cs="Arial"/>
      <w:sz w:val="20"/>
      <w:szCs w:val="20"/>
      <w:lang w:val="en-US"/>
    </w:rPr>
  </w:style>
  <w:style w:type="paragraph" w:styleId="Pidipagina">
    <w:name w:val="footer"/>
    <w:basedOn w:val="Normale"/>
    <w:link w:val="PidipaginaCarattere"/>
    <w:unhideWhenUsed/>
    <w:rsid w:val="000615F8"/>
    <w:pPr>
      <w:tabs>
        <w:tab w:val="center" w:pos="4680"/>
        <w:tab w:val="right" w:pos="9360"/>
      </w:tabs>
      <w:spacing w:after="0" w:line="240" w:lineRule="auto"/>
    </w:pPr>
  </w:style>
  <w:style w:type="character" w:customStyle="1" w:styleId="PidipaginaCarattere">
    <w:name w:val="Piè di pagina Carattere"/>
    <w:basedOn w:val="Carpredefinitoparagrafo"/>
    <w:link w:val="Pidipagina"/>
    <w:rsid w:val="000615F8"/>
    <w:rPr>
      <w:rFonts w:ascii="Arial" w:eastAsia="Calibri" w:hAnsi="Arial" w:cs="Arial"/>
      <w:sz w:val="20"/>
      <w:szCs w:val="20"/>
      <w:lang w:val="en-US"/>
    </w:rPr>
  </w:style>
  <w:style w:type="paragraph" w:styleId="Paragrafoelenco">
    <w:name w:val="List Paragraph"/>
    <w:basedOn w:val="Normale"/>
    <w:uiPriority w:val="34"/>
    <w:qFormat/>
    <w:rsid w:val="000615F8"/>
    <w:pPr>
      <w:ind w:left="720"/>
      <w:contextualSpacing/>
    </w:pPr>
  </w:style>
  <w:style w:type="table" w:styleId="Grigliatabella">
    <w:name w:val="Table Grid"/>
    <w:basedOn w:val="Tabellanormale"/>
    <w:uiPriority w:val="59"/>
    <w:rsid w:val="000615F8"/>
    <w:pPr>
      <w:spacing w:after="0" w:line="240" w:lineRule="auto"/>
    </w:pPr>
    <w:rPr>
      <w:rFonts w:ascii="Arial" w:eastAsia="Calibri" w:hAnsi="Arial" w:cs="Arial"/>
      <w:sz w:val="20"/>
      <w:szCs w:val="20"/>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itolo">
    <w:name w:val="Title"/>
    <w:basedOn w:val="Normale"/>
    <w:next w:val="Normale"/>
    <w:link w:val="TitoloCarattere"/>
    <w:uiPriority w:val="10"/>
    <w:qFormat/>
    <w:rsid w:val="00BF143C"/>
    <w:pPr>
      <w:spacing w:after="0" w:line="204" w:lineRule="auto"/>
      <w:contextualSpacing/>
    </w:pPr>
    <w:rPr>
      <w:rFonts w:asciiTheme="majorHAnsi" w:eastAsiaTheme="majorEastAsia" w:hAnsiTheme="majorHAnsi" w:cstheme="majorBidi"/>
      <w:caps/>
      <w:color w:val="44546A" w:themeColor="text2"/>
      <w:spacing w:val="-15"/>
      <w:sz w:val="72"/>
      <w:szCs w:val="72"/>
    </w:rPr>
  </w:style>
  <w:style w:type="character" w:customStyle="1" w:styleId="TitoloCarattere">
    <w:name w:val="Titolo Carattere"/>
    <w:basedOn w:val="Carpredefinitoparagrafo"/>
    <w:link w:val="Titolo"/>
    <w:uiPriority w:val="10"/>
    <w:rsid w:val="00BF143C"/>
    <w:rPr>
      <w:rFonts w:asciiTheme="majorHAnsi" w:eastAsiaTheme="majorEastAsia" w:hAnsiTheme="majorHAnsi" w:cstheme="majorBidi"/>
      <w:caps/>
      <w:color w:val="44546A" w:themeColor="text2"/>
      <w:spacing w:val="-15"/>
      <w:sz w:val="72"/>
      <w:szCs w:val="72"/>
    </w:rPr>
  </w:style>
  <w:style w:type="paragraph" w:styleId="Nessunaspaziatura">
    <w:name w:val="No Spacing"/>
    <w:link w:val="NessunaspaziaturaCarattere"/>
    <w:uiPriority w:val="1"/>
    <w:qFormat/>
    <w:rsid w:val="00BF143C"/>
    <w:pPr>
      <w:spacing w:after="0" w:line="240" w:lineRule="auto"/>
    </w:pPr>
  </w:style>
  <w:style w:type="character" w:customStyle="1" w:styleId="NessunaspaziaturaCarattere">
    <w:name w:val="Nessuna spaziatura Carattere"/>
    <w:basedOn w:val="Carpredefinitoparagrafo"/>
    <w:link w:val="Nessunaspaziatura"/>
    <w:uiPriority w:val="1"/>
    <w:rsid w:val="00E802A5"/>
  </w:style>
  <w:style w:type="character" w:customStyle="1" w:styleId="Titolo1Carattere">
    <w:name w:val="Titolo 1 Carattere"/>
    <w:basedOn w:val="Carpredefinitoparagrafo"/>
    <w:link w:val="Titolo1"/>
    <w:uiPriority w:val="9"/>
    <w:rsid w:val="00BF143C"/>
    <w:rPr>
      <w:rFonts w:asciiTheme="majorHAnsi" w:eastAsiaTheme="majorEastAsia" w:hAnsiTheme="majorHAnsi" w:cstheme="majorBidi"/>
      <w:color w:val="1F4E79" w:themeColor="accent1" w:themeShade="80"/>
      <w:sz w:val="36"/>
      <w:szCs w:val="36"/>
    </w:rPr>
  </w:style>
  <w:style w:type="character" w:customStyle="1" w:styleId="Titolo2Carattere">
    <w:name w:val="Titolo 2 Carattere"/>
    <w:basedOn w:val="Carpredefinitoparagrafo"/>
    <w:link w:val="Titolo2"/>
    <w:uiPriority w:val="9"/>
    <w:semiHidden/>
    <w:rsid w:val="00BF143C"/>
    <w:rPr>
      <w:rFonts w:asciiTheme="majorHAnsi" w:eastAsiaTheme="majorEastAsia" w:hAnsiTheme="majorHAnsi" w:cstheme="majorBidi"/>
      <w:color w:val="2E74B5" w:themeColor="accent1" w:themeShade="BF"/>
      <w:sz w:val="32"/>
      <w:szCs w:val="32"/>
    </w:rPr>
  </w:style>
  <w:style w:type="character" w:customStyle="1" w:styleId="Titolo3Carattere">
    <w:name w:val="Titolo 3 Carattere"/>
    <w:basedOn w:val="Carpredefinitoparagrafo"/>
    <w:link w:val="Titolo3"/>
    <w:uiPriority w:val="9"/>
    <w:semiHidden/>
    <w:rsid w:val="00BF143C"/>
    <w:rPr>
      <w:rFonts w:asciiTheme="majorHAnsi" w:eastAsiaTheme="majorEastAsia" w:hAnsiTheme="majorHAnsi" w:cstheme="majorBidi"/>
      <w:color w:val="2E74B5" w:themeColor="accent1" w:themeShade="BF"/>
      <w:sz w:val="28"/>
      <w:szCs w:val="28"/>
    </w:rPr>
  </w:style>
  <w:style w:type="character" w:customStyle="1" w:styleId="Titolo4Carattere">
    <w:name w:val="Titolo 4 Carattere"/>
    <w:basedOn w:val="Carpredefinitoparagrafo"/>
    <w:link w:val="Titolo4"/>
    <w:uiPriority w:val="9"/>
    <w:semiHidden/>
    <w:rsid w:val="00BF143C"/>
    <w:rPr>
      <w:rFonts w:asciiTheme="majorHAnsi" w:eastAsiaTheme="majorEastAsia" w:hAnsiTheme="majorHAnsi" w:cstheme="majorBidi"/>
      <w:color w:val="2E74B5" w:themeColor="accent1" w:themeShade="BF"/>
      <w:sz w:val="24"/>
      <w:szCs w:val="24"/>
    </w:rPr>
  </w:style>
  <w:style w:type="character" w:customStyle="1" w:styleId="Titolo5Carattere">
    <w:name w:val="Titolo 5 Carattere"/>
    <w:basedOn w:val="Carpredefinitoparagrafo"/>
    <w:link w:val="Titolo5"/>
    <w:uiPriority w:val="9"/>
    <w:semiHidden/>
    <w:rsid w:val="00BF143C"/>
    <w:rPr>
      <w:rFonts w:asciiTheme="majorHAnsi" w:eastAsiaTheme="majorEastAsia" w:hAnsiTheme="majorHAnsi" w:cstheme="majorBidi"/>
      <w:caps/>
      <w:color w:val="2E74B5" w:themeColor="accent1" w:themeShade="BF"/>
    </w:rPr>
  </w:style>
  <w:style w:type="character" w:customStyle="1" w:styleId="Titolo6Carattere">
    <w:name w:val="Titolo 6 Carattere"/>
    <w:basedOn w:val="Carpredefinitoparagrafo"/>
    <w:link w:val="Titolo6"/>
    <w:uiPriority w:val="9"/>
    <w:semiHidden/>
    <w:rsid w:val="00BF143C"/>
    <w:rPr>
      <w:rFonts w:asciiTheme="majorHAnsi" w:eastAsiaTheme="majorEastAsia" w:hAnsiTheme="majorHAnsi" w:cstheme="majorBidi"/>
      <w:i/>
      <w:iCs/>
      <w:caps/>
      <w:color w:val="1F4E79" w:themeColor="accent1" w:themeShade="80"/>
    </w:rPr>
  </w:style>
  <w:style w:type="character" w:customStyle="1" w:styleId="Titolo7Carattere">
    <w:name w:val="Titolo 7 Carattere"/>
    <w:basedOn w:val="Carpredefinitoparagrafo"/>
    <w:link w:val="Titolo7"/>
    <w:uiPriority w:val="9"/>
    <w:semiHidden/>
    <w:rsid w:val="00BF143C"/>
    <w:rPr>
      <w:rFonts w:asciiTheme="majorHAnsi" w:eastAsiaTheme="majorEastAsia" w:hAnsiTheme="majorHAnsi" w:cstheme="majorBidi"/>
      <w:b/>
      <w:bCs/>
      <w:color w:val="1F4E79" w:themeColor="accent1" w:themeShade="80"/>
    </w:rPr>
  </w:style>
  <w:style w:type="character" w:customStyle="1" w:styleId="Titolo8Carattere">
    <w:name w:val="Titolo 8 Carattere"/>
    <w:basedOn w:val="Carpredefinitoparagrafo"/>
    <w:link w:val="Titolo8"/>
    <w:uiPriority w:val="9"/>
    <w:semiHidden/>
    <w:rsid w:val="00BF143C"/>
    <w:rPr>
      <w:rFonts w:asciiTheme="majorHAnsi" w:eastAsiaTheme="majorEastAsia" w:hAnsiTheme="majorHAnsi" w:cstheme="majorBidi"/>
      <w:b/>
      <w:bCs/>
      <w:i/>
      <w:iCs/>
      <w:color w:val="1F4E79" w:themeColor="accent1" w:themeShade="80"/>
    </w:rPr>
  </w:style>
  <w:style w:type="character" w:customStyle="1" w:styleId="Titolo9Carattere">
    <w:name w:val="Titolo 9 Carattere"/>
    <w:basedOn w:val="Carpredefinitoparagrafo"/>
    <w:link w:val="Titolo9"/>
    <w:uiPriority w:val="9"/>
    <w:semiHidden/>
    <w:rsid w:val="00BF143C"/>
    <w:rPr>
      <w:rFonts w:asciiTheme="majorHAnsi" w:eastAsiaTheme="majorEastAsia" w:hAnsiTheme="majorHAnsi" w:cstheme="majorBidi"/>
      <w:i/>
      <w:iCs/>
      <w:color w:val="1F4E79" w:themeColor="accent1" w:themeShade="80"/>
    </w:rPr>
  </w:style>
  <w:style w:type="paragraph" w:styleId="Didascalia">
    <w:name w:val="caption"/>
    <w:basedOn w:val="Normale"/>
    <w:next w:val="Normale"/>
    <w:uiPriority w:val="35"/>
    <w:semiHidden/>
    <w:unhideWhenUsed/>
    <w:qFormat/>
    <w:rsid w:val="00BF143C"/>
    <w:pPr>
      <w:spacing w:line="240" w:lineRule="auto"/>
    </w:pPr>
    <w:rPr>
      <w:b/>
      <w:bCs/>
      <w:smallCaps/>
      <w:color w:val="44546A" w:themeColor="text2"/>
    </w:rPr>
  </w:style>
  <w:style w:type="paragraph" w:styleId="Sottotitolo">
    <w:name w:val="Subtitle"/>
    <w:basedOn w:val="Normale"/>
    <w:next w:val="Normale"/>
    <w:link w:val="SottotitoloCarattere"/>
    <w:uiPriority w:val="11"/>
    <w:qFormat/>
    <w:rsid w:val="00BF143C"/>
    <w:pPr>
      <w:numPr>
        <w:ilvl w:val="1"/>
      </w:numPr>
      <w:spacing w:after="240" w:line="240" w:lineRule="auto"/>
    </w:pPr>
    <w:rPr>
      <w:rFonts w:asciiTheme="majorHAnsi" w:eastAsiaTheme="majorEastAsia" w:hAnsiTheme="majorHAnsi" w:cstheme="majorBidi"/>
      <w:color w:val="5B9BD5" w:themeColor="accent1"/>
      <w:sz w:val="28"/>
      <w:szCs w:val="28"/>
    </w:rPr>
  </w:style>
  <w:style w:type="character" w:customStyle="1" w:styleId="SottotitoloCarattere">
    <w:name w:val="Sottotitolo Carattere"/>
    <w:basedOn w:val="Carpredefinitoparagrafo"/>
    <w:link w:val="Sottotitolo"/>
    <w:uiPriority w:val="11"/>
    <w:rsid w:val="00BF143C"/>
    <w:rPr>
      <w:rFonts w:asciiTheme="majorHAnsi" w:eastAsiaTheme="majorEastAsia" w:hAnsiTheme="majorHAnsi" w:cstheme="majorBidi"/>
      <w:color w:val="5B9BD5" w:themeColor="accent1"/>
      <w:sz w:val="28"/>
      <w:szCs w:val="28"/>
    </w:rPr>
  </w:style>
  <w:style w:type="character" w:styleId="Enfasigrassetto">
    <w:name w:val="Strong"/>
    <w:basedOn w:val="Carpredefinitoparagrafo"/>
    <w:uiPriority w:val="22"/>
    <w:qFormat/>
    <w:rsid w:val="00BF143C"/>
    <w:rPr>
      <w:b/>
      <w:bCs/>
    </w:rPr>
  </w:style>
  <w:style w:type="character" w:styleId="Enfasicorsivo">
    <w:name w:val="Emphasis"/>
    <w:basedOn w:val="Carpredefinitoparagrafo"/>
    <w:uiPriority w:val="20"/>
    <w:qFormat/>
    <w:rsid w:val="00BF143C"/>
    <w:rPr>
      <w:i/>
      <w:iCs/>
    </w:rPr>
  </w:style>
  <w:style w:type="paragraph" w:styleId="Citazione">
    <w:name w:val="Quote"/>
    <w:basedOn w:val="Normale"/>
    <w:next w:val="Normale"/>
    <w:link w:val="CitazioneCarattere"/>
    <w:uiPriority w:val="29"/>
    <w:qFormat/>
    <w:rsid w:val="00BF143C"/>
    <w:pPr>
      <w:spacing w:before="120" w:after="120"/>
      <w:ind w:left="720"/>
    </w:pPr>
    <w:rPr>
      <w:color w:val="44546A" w:themeColor="text2"/>
      <w:sz w:val="24"/>
      <w:szCs w:val="24"/>
    </w:rPr>
  </w:style>
  <w:style w:type="character" w:customStyle="1" w:styleId="CitazioneCarattere">
    <w:name w:val="Citazione Carattere"/>
    <w:basedOn w:val="Carpredefinitoparagrafo"/>
    <w:link w:val="Citazione"/>
    <w:uiPriority w:val="29"/>
    <w:rsid w:val="00BF143C"/>
    <w:rPr>
      <w:color w:val="44546A" w:themeColor="text2"/>
      <w:sz w:val="24"/>
      <w:szCs w:val="24"/>
    </w:rPr>
  </w:style>
  <w:style w:type="paragraph" w:styleId="Citazioneintensa">
    <w:name w:val="Intense Quote"/>
    <w:basedOn w:val="Normale"/>
    <w:next w:val="Normale"/>
    <w:link w:val="CitazioneintensaCarattere"/>
    <w:uiPriority w:val="30"/>
    <w:qFormat/>
    <w:rsid w:val="00BF143C"/>
    <w:pPr>
      <w:spacing w:before="100" w:beforeAutospacing="1" w:after="240" w:line="240" w:lineRule="auto"/>
      <w:ind w:left="720"/>
      <w:jc w:val="center"/>
    </w:pPr>
    <w:rPr>
      <w:rFonts w:asciiTheme="majorHAnsi" w:eastAsiaTheme="majorEastAsia" w:hAnsiTheme="majorHAnsi" w:cstheme="majorBidi"/>
      <w:color w:val="44546A" w:themeColor="text2"/>
      <w:spacing w:val="-6"/>
      <w:sz w:val="32"/>
      <w:szCs w:val="32"/>
    </w:rPr>
  </w:style>
  <w:style w:type="character" w:customStyle="1" w:styleId="CitazioneintensaCarattere">
    <w:name w:val="Citazione intensa Carattere"/>
    <w:basedOn w:val="Carpredefinitoparagrafo"/>
    <w:link w:val="Citazioneintensa"/>
    <w:uiPriority w:val="30"/>
    <w:rsid w:val="00BF143C"/>
    <w:rPr>
      <w:rFonts w:asciiTheme="majorHAnsi" w:eastAsiaTheme="majorEastAsia" w:hAnsiTheme="majorHAnsi" w:cstheme="majorBidi"/>
      <w:color w:val="44546A" w:themeColor="text2"/>
      <w:spacing w:val="-6"/>
      <w:sz w:val="32"/>
      <w:szCs w:val="32"/>
    </w:rPr>
  </w:style>
  <w:style w:type="character" w:styleId="Enfasidelicata">
    <w:name w:val="Subtle Emphasis"/>
    <w:basedOn w:val="Carpredefinitoparagrafo"/>
    <w:uiPriority w:val="19"/>
    <w:qFormat/>
    <w:rsid w:val="00BF143C"/>
    <w:rPr>
      <w:i/>
      <w:iCs/>
      <w:color w:val="595959" w:themeColor="text1" w:themeTint="A6"/>
    </w:rPr>
  </w:style>
  <w:style w:type="character" w:styleId="Enfasiintensa">
    <w:name w:val="Intense Emphasis"/>
    <w:basedOn w:val="Carpredefinitoparagrafo"/>
    <w:uiPriority w:val="21"/>
    <w:qFormat/>
    <w:rsid w:val="00BF143C"/>
    <w:rPr>
      <w:b/>
      <w:bCs/>
      <w:i/>
      <w:iCs/>
    </w:rPr>
  </w:style>
  <w:style w:type="character" w:styleId="Riferimentodelicato">
    <w:name w:val="Subtle Reference"/>
    <w:basedOn w:val="Carpredefinitoparagrafo"/>
    <w:uiPriority w:val="31"/>
    <w:qFormat/>
    <w:rsid w:val="00BF143C"/>
    <w:rPr>
      <w:smallCaps/>
      <w:color w:val="595959" w:themeColor="text1" w:themeTint="A6"/>
      <w:u w:val="none" w:color="7F7F7F" w:themeColor="text1" w:themeTint="80"/>
      <w:bdr w:val="none" w:sz="0" w:space="0" w:color="auto"/>
    </w:rPr>
  </w:style>
  <w:style w:type="character" w:styleId="Riferimentointenso">
    <w:name w:val="Intense Reference"/>
    <w:basedOn w:val="Carpredefinitoparagrafo"/>
    <w:uiPriority w:val="32"/>
    <w:qFormat/>
    <w:rsid w:val="00BF143C"/>
    <w:rPr>
      <w:b/>
      <w:bCs/>
      <w:smallCaps/>
      <w:color w:val="44546A" w:themeColor="text2"/>
      <w:u w:val="single"/>
    </w:rPr>
  </w:style>
  <w:style w:type="character" w:styleId="Titolodellibro">
    <w:name w:val="Book Title"/>
    <w:basedOn w:val="Carpredefinitoparagrafo"/>
    <w:uiPriority w:val="33"/>
    <w:qFormat/>
    <w:rsid w:val="00BF143C"/>
    <w:rPr>
      <w:b/>
      <w:bCs/>
      <w:smallCaps/>
      <w:spacing w:val="10"/>
    </w:rPr>
  </w:style>
  <w:style w:type="paragraph" w:styleId="Titolosommario">
    <w:name w:val="TOC Heading"/>
    <w:basedOn w:val="Titolo1"/>
    <w:next w:val="Normale"/>
    <w:uiPriority w:val="39"/>
    <w:semiHidden/>
    <w:unhideWhenUsed/>
    <w:qFormat/>
    <w:rsid w:val="00BF143C"/>
    <w:pPr>
      <w:outlineLvl w:val="9"/>
    </w:pPr>
  </w:style>
  <w:style w:type="paragraph" w:customStyle="1" w:styleId="Default">
    <w:name w:val="Default"/>
    <w:rsid w:val="003F1012"/>
    <w:pPr>
      <w:autoSpaceDE w:val="0"/>
      <w:autoSpaceDN w:val="0"/>
      <w:adjustRightInd w:val="0"/>
      <w:spacing w:after="0" w:line="240" w:lineRule="auto"/>
    </w:pPr>
    <w:rPr>
      <w:rFonts w:ascii="Calibri" w:hAnsi="Calibri" w:cs="Calibri"/>
      <w:color w:val="000000"/>
      <w:sz w:val="24"/>
      <w:szCs w:val="24"/>
      <w:lang w:val="it-IT"/>
    </w:rPr>
  </w:style>
  <w:style w:type="character" w:styleId="Collegamentoipertestuale">
    <w:name w:val="Hyperlink"/>
    <w:basedOn w:val="Carpredefinitoparagrafo"/>
    <w:uiPriority w:val="99"/>
    <w:unhideWhenUsed/>
    <w:rsid w:val="005361F9"/>
    <w:rPr>
      <w:color w:val="0563C1" w:themeColor="hyperlink"/>
      <w:u w:val="single"/>
    </w:rPr>
  </w:style>
  <w:style w:type="character" w:styleId="Menzionenonrisolta">
    <w:name w:val="Unresolved Mention"/>
    <w:basedOn w:val="Carpredefinitoparagrafo"/>
    <w:uiPriority w:val="99"/>
    <w:semiHidden/>
    <w:unhideWhenUsed/>
    <w:rsid w:val="005361F9"/>
    <w:rPr>
      <w:color w:val="605E5C"/>
      <w:shd w:val="clear" w:color="auto" w:fill="E1DFDD"/>
    </w:rPr>
  </w:style>
  <w:style w:type="paragraph" w:styleId="NormaleWeb">
    <w:name w:val="Normal (Web)"/>
    <w:basedOn w:val="Normale"/>
    <w:uiPriority w:val="99"/>
    <w:semiHidden/>
    <w:unhideWhenUsed/>
    <w:rsid w:val="00B84DD2"/>
    <w:pPr>
      <w:spacing w:before="100" w:beforeAutospacing="1" w:after="100" w:afterAutospacing="1" w:line="240" w:lineRule="auto"/>
    </w:pPr>
    <w:rPr>
      <w:rFonts w:ascii="Times New Roman" w:eastAsia="Times New Roman" w:hAnsi="Times New Roman" w:cs="Times New Roman"/>
      <w:sz w:val="24"/>
      <w:szCs w:val="24"/>
      <w:lang w:val="it-IT"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799051">
      <w:bodyDiv w:val="1"/>
      <w:marLeft w:val="0"/>
      <w:marRight w:val="0"/>
      <w:marTop w:val="0"/>
      <w:marBottom w:val="0"/>
      <w:divBdr>
        <w:top w:val="none" w:sz="0" w:space="0" w:color="auto"/>
        <w:left w:val="none" w:sz="0" w:space="0" w:color="auto"/>
        <w:bottom w:val="none" w:sz="0" w:space="0" w:color="auto"/>
        <w:right w:val="none" w:sz="0" w:space="0" w:color="auto"/>
      </w:divBdr>
    </w:div>
    <w:div w:id="80806954">
      <w:bodyDiv w:val="1"/>
      <w:marLeft w:val="0"/>
      <w:marRight w:val="0"/>
      <w:marTop w:val="0"/>
      <w:marBottom w:val="0"/>
      <w:divBdr>
        <w:top w:val="none" w:sz="0" w:space="0" w:color="auto"/>
        <w:left w:val="none" w:sz="0" w:space="0" w:color="auto"/>
        <w:bottom w:val="none" w:sz="0" w:space="0" w:color="auto"/>
        <w:right w:val="none" w:sz="0" w:space="0" w:color="auto"/>
      </w:divBdr>
    </w:div>
    <w:div w:id="114755499">
      <w:bodyDiv w:val="1"/>
      <w:marLeft w:val="0"/>
      <w:marRight w:val="0"/>
      <w:marTop w:val="0"/>
      <w:marBottom w:val="0"/>
      <w:divBdr>
        <w:top w:val="none" w:sz="0" w:space="0" w:color="auto"/>
        <w:left w:val="none" w:sz="0" w:space="0" w:color="auto"/>
        <w:bottom w:val="none" w:sz="0" w:space="0" w:color="auto"/>
        <w:right w:val="none" w:sz="0" w:space="0" w:color="auto"/>
      </w:divBdr>
    </w:div>
    <w:div w:id="307325835">
      <w:bodyDiv w:val="1"/>
      <w:marLeft w:val="0"/>
      <w:marRight w:val="0"/>
      <w:marTop w:val="0"/>
      <w:marBottom w:val="0"/>
      <w:divBdr>
        <w:top w:val="none" w:sz="0" w:space="0" w:color="auto"/>
        <w:left w:val="none" w:sz="0" w:space="0" w:color="auto"/>
        <w:bottom w:val="none" w:sz="0" w:space="0" w:color="auto"/>
        <w:right w:val="none" w:sz="0" w:space="0" w:color="auto"/>
      </w:divBdr>
    </w:div>
    <w:div w:id="371079032">
      <w:bodyDiv w:val="1"/>
      <w:marLeft w:val="0"/>
      <w:marRight w:val="0"/>
      <w:marTop w:val="0"/>
      <w:marBottom w:val="0"/>
      <w:divBdr>
        <w:top w:val="none" w:sz="0" w:space="0" w:color="auto"/>
        <w:left w:val="none" w:sz="0" w:space="0" w:color="auto"/>
        <w:bottom w:val="none" w:sz="0" w:space="0" w:color="auto"/>
        <w:right w:val="none" w:sz="0" w:space="0" w:color="auto"/>
      </w:divBdr>
    </w:div>
    <w:div w:id="439033091">
      <w:bodyDiv w:val="1"/>
      <w:marLeft w:val="0"/>
      <w:marRight w:val="0"/>
      <w:marTop w:val="0"/>
      <w:marBottom w:val="0"/>
      <w:divBdr>
        <w:top w:val="none" w:sz="0" w:space="0" w:color="auto"/>
        <w:left w:val="none" w:sz="0" w:space="0" w:color="auto"/>
        <w:bottom w:val="none" w:sz="0" w:space="0" w:color="auto"/>
        <w:right w:val="none" w:sz="0" w:space="0" w:color="auto"/>
      </w:divBdr>
    </w:div>
    <w:div w:id="734159038">
      <w:bodyDiv w:val="1"/>
      <w:marLeft w:val="0"/>
      <w:marRight w:val="0"/>
      <w:marTop w:val="0"/>
      <w:marBottom w:val="0"/>
      <w:divBdr>
        <w:top w:val="none" w:sz="0" w:space="0" w:color="auto"/>
        <w:left w:val="none" w:sz="0" w:space="0" w:color="auto"/>
        <w:bottom w:val="none" w:sz="0" w:space="0" w:color="auto"/>
        <w:right w:val="none" w:sz="0" w:space="0" w:color="auto"/>
      </w:divBdr>
    </w:div>
    <w:div w:id="830945804">
      <w:bodyDiv w:val="1"/>
      <w:marLeft w:val="0"/>
      <w:marRight w:val="0"/>
      <w:marTop w:val="0"/>
      <w:marBottom w:val="0"/>
      <w:divBdr>
        <w:top w:val="none" w:sz="0" w:space="0" w:color="auto"/>
        <w:left w:val="none" w:sz="0" w:space="0" w:color="auto"/>
        <w:bottom w:val="none" w:sz="0" w:space="0" w:color="auto"/>
        <w:right w:val="none" w:sz="0" w:space="0" w:color="auto"/>
      </w:divBdr>
    </w:div>
    <w:div w:id="990839033">
      <w:bodyDiv w:val="1"/>
      <w:marLeft w:val="0"/>
      <w:marRight w:val="0"/>
      <w:marTop w:val="0"/>
      <w:marBottom w:val="0"/>
      <w:divBdr>
        <w:top w:val="none" w:sz="0" w:space="0" w:color="auto"/>
        <w:left w:val="none" w:sz="0" w:space="0" w:color="auto"/>
        <w:bottom w:val="none" w:sz="0" w:space="0" w:color="auto"/>
        <w:right w:val="none" w:sz="0" w:space="0" w:color="auto"/>
      </w:divBdr>
    </w:div>
    <w:div w:id="1060248805">
      <w:bodyDiv w:val="1"/>
      <w:marLeft w:val="0"/>
      <w:marRight w:val="0"/>
      <w:marTop w:val="0"/>
      <w:marBottom w:val="0"/>
      <w:divBdr>
        <w:top w:val="none" w:sz="0" w:space="0" w:color="auto"/>
        <w:left w:val="none" w:sz="0" w:space="0" w:color="auto"/>
        <w:bottom w:val="none" w:sz="0" w:space="0" w:color="auto"/>
        <w:right w:val="none" w:sz="0" w:space="0" w:color="auto"/>
      </w:divBdr>
    </w:div>
    <w:div w:id="1064913615">
      <w:bodyDiv w:val="1"/>
      <w:marLeft w:val="0"/>
      <w:marRight w:val="0"/>
      <w:marTop w:val="0"/>
      <w:marBottom w:val="0"/>
      <w:divBdr>
        <w:top w:val="none" w:sz="0" w:space="0" w:color="auto"/>
        <w:left w:val="none" w:sz="0" w:space="0" w:color="auto"/>
        <w:bottom w:val="none" w:sz="0" w:space="0" w:color="auto"/>
        <w:right w:val="none" w:sz="0" w:space="0" w:color="auto"/>
      </w:divBdr>
    </w:div>
    <w:div w:id="1304239535">
      <w:bodyDiv w:val="1"/>
      <w:marLeft w:val="0"/>
      <w:marRight w:val="0"/>
      <w:marTop w:val="0"/>
      <w:marBottom w:val="0"/>
      <w:divBdr>
        <w:top w:val="none" w:sz="0" w:space="0" w:color="auto"/>
        <w:left w:val="none" w:sz="0" w:space="0" w:color="auto"/>
        <w:bottom w:val="none" w:sz="0" w:space="0" w:color="auto"/>
        <w:right w:val="none" w:sz="0" w:space="0" w:color="auto"/>
      </w:divBdr>
      <w:divsChild>
        <w:div w:id="1715541891">
          <w:marLeft w:val="547"/>
          <w:marRight w:val="0"/>
          <w:marTop w:val="0"/>
          <w:marBottom w:val="0"/>
          <w:divBdr>
            <w:top w:val="none" w:sz="0" w:space="0" w:color="auto"/>
            <w:left w:val="none" w:sz="0" w:space="0" w:color="auto"/>
            <w:bottom w:val="none" w:sz="0" w:space="0" w:color="auto"/>
            <w:right w:val="none" w:sz="0" w:space="0" w:color="auto"/>
          </w:divBdr>
        </w:div>
        <w:div w:id="505050586">
          <w:marLeft w:val="547"/>
          <w:marRight w:val="0"/>
          <w:marTop w:val="0"/>
          <w:marBottom w:val="0"/>
          <w:divBdr>
            <w:top w:val="none" w:sz="0" w:space="0" w:color="auto"/>
            <w:left w:val="none" w:sz="0" w:space="0" w:color="auto"/>
            <w:bottom w:val="none" w:sz="0" w:space="0" w:color="auto"/>
            <w:right w:val="none" w:sz="0" w:space="0" w:color="auto"/>
          </w:divBdr>
        </w:div>
      </w:divsChild>
    </w:div>
    <w:div w:id="1435518843">
      <w:bodyDiv w:val="1"/>
      <w:marLeft w:val="0"/>
      <w:marRight w:val="0"/>
      <w:marTop w:val="0"/>
      <w:marBottom w:val="0"/>
      <w:divBdr>
        <w:top w:val="none" w:sz="0" w:space="0" w:color="auto"/>
        <w:left w:val="none" w:sz="0" w:space="0" w:color="auto"/>
        <w:bottom w:val="none" w:sz="0" w:space="0" w:color="auto"/>
        <w:right w:val="none" w:sz="0" w:space="0" w:color="auto"/>
      </w:divBdr>
    </w:div>
    <w:div w:id="1532570887">
      <w:bodyDiv w:val="1"/>
      <w:marLeft w:val="0"/>
      <w:marRight w:val="0"/>
      <w:marTop w:val="0"/>
      <w:marBottom w:val="0"/>
      <w:divBdr>
        <w:top w:val="none" w:sz="0" w:space="0" w:color="auto"/>
        <w:left w:val="none" w:sz="0" w:space="0" w:color="auto"/>
        <w:bottom w:val="none" w:sz="0" w:space="0" w:color="auto"/>
        <w:right w:val="none" w:sz="0" w:space="0" w:color="auto"/>
      </w:divBdr>
    </w:div>
    <w:div w:id="1620987031">
      <w:bodyDiv w:val="1"/>
      <w:marLeft w:val="0"/>
      <w:marRight w:val="0"/>
      <w:marTop w:val="0"/>
      <w:marBottom w:val="0"/>
      <w:divBdr>
        <w:top w:val="none" w:sz="0" w:space="0" w:color="auto"/>
        <w:left w:val="none" w:sz="0" w:space="0" w:color="auto"/>
        <w:bottom w:val="none" w:sz="0" w:space="0" w:color="auto"/>
        <w:right w:val="none" w:sz="0" w:space="0" w:color="auto"/>
      </w:divBdr>
    </w:div>
    <w:div w:id="1623076125">
      <w:bodyDiv w:val="1"/>
      <w:marLeft w:val="0"/>
      <w:marRight w:val="0"/>
      <w:marTop w:val="0"/>
      <w:marBottom w:val="0"/>
      <w:divBdr>
        <w:top w:val="none" w:sz="0" w:space="0" w:color="auto"/>
        <w:left w:val="none" w:sz="0" w:space="0" w:color="auto"/>
        <w:bottom w:val="none" w:sz="0" w:space="0" w:color="auto"/>
        <w:right w:val="none" w:sz="0" w:space="0" w:color="auto"/>
      </w:divBdr>
    </w:div>
    <w:div w:id="1779330140">
      <w:bodyDiv w:val="1"/>
      <w:marLeft w:val="0"/>
      <w:marRight w:val="0"/>
      <w:marTop w:val="0"/>
      <w:marBottom w:val="0"/>
      <w:divBdr>
        <w:top w:val="none" w:sz="0" w:space="0" w:color="auto"/>
        <w:left w:val="none" w:sz="0" w:space="0" w:color="auto"/>
        <w:bottom w:val="none" w:sz="0" w:space="0" w:color="auto"/>
        <w:right w:val="none" w:sz="0" w:space="0" w:color="auto"/>
      </w:divBdr>
    </w:div>
    <w:div w:id="1784032938">
      <w:bodyDiv w:val="1"/>
      <w:marLeft w:val="0"/>
      <w:marRight w:val="0"/>
      <w:marTop w:val="0"/>
      <w:marBottom w:val="0"/>
      <w:divBdr>
        <w:top w:val="none" w:sz="0" w:space="0" w:color="auto"/>
        <w:left w:val="none" w:sz="0" w:space="0" w:color="auto"/>
        <w:bottom w:val="none" w:sz="0" w:space="0" w:color="auto"/>
        <w:right w:val="none" w:sz="0" w:space="0" w:color="auto"/>
      </w:divBdr>
    </w:div>
    <w:div w:id="1800807236">
      <w:bodyDiv w:val="1"/>
      <w:marLeft w:val="0"/>
      <w:marRight w:val="0"/>
      <w:marTop w:val="0"/>
      <w:marBottom w:val="0"/>
      <w:divBdr>
        <w:top w:val="none" w:sz="0" w:space="0" w:color="auto"/>
        <w:left w:val="none" w:sz="0" w:space="0" w:color="auto"/>
        <w:bottom w:val="none" w:sz="0" w:space="0" w:color="auto"/>
        <w:right w:val="none" w:sz="0" w:space="0" w:color="auto"/>
      </w:divBdr>
      <w:divsChild>
        <w:div w:id="804930710">
          <w:marLeft w:val="547"/>
          <w:marRight w:val="0"/>
          <w:marTop w:val="0"/>
          <w:marBottom w:val="0"/>
          <w:divBdr>
            <w:top w:val="none" w:sz="0" w:space="0" w:color="auto"/>
            <w:left w:val="none" w:sz="0" w:space="0" w:color="auto"/>
            <w:bottom w:val="none" w:sz="0" w:space="0" w:color="auto"/>
            <w:right w:val="none" w:sz="0" w:space="0" w:color="auto"/>
          </w:divBdr>
        </w:div>
        <w:div w:id="609553652">
          <w:marLeft w:val="547"/>
          <w:marRight w:val="0"/>
          <w:marTop w:val="0"/>
          <w:marBottom w:val="0"/>
          <w:divBdr>
            <w:top w:val="none" w:sz="0" w:space="0" w:color="auto"/>
            <w:left w:val="none" w:sz="0" w:space="0" w:color="auto"/>
            <w:bottom w:val="none" w:sz="0" w:space="0" w:color="auto"/>
            <w:right w:val="none" w:sz="0" w:space="0" w:color="auto"/>
          </w:divBdr>
        </w:div>
      </w:divsChild>
    </w:div>
    <w:div w:id="1885096806">
      <w:bodyDiv w:val="1"/>
      <w:marLeft w:val="0"/>
      <w:marRight w:val="0"/>
      <w:marTop w:val="0"/>
      <w:marBottom w:val="0"/>
      <w:divBdr>
        <w:top w:val="none" w:sz="0" w:space="0" w:color="auto"/>
        <w:left w:val="none" w:sz="0" w:space="0" w:color="auto"/>
        <w:bottom w:val="none" w:sz="0" w:space="0" w:color="auto"/>
        <w:right w:val="none" w:sz="0" w:space="0" w:color="auto"/>
      </w:divBdr>
    </w:div>
    <w:div w:id="1901012666">
      <w:bodyDiv w:val="1"/>
      <w:marLeft w:val="0"/>
      <w:marRight w:val="0"/>
      <w:marTop w:val="0"/>
      <w:marBottom w:val="0"/>
      <w:divBdr>
        <w:top w:val="none" w:sz="0" w:space="0" w:color="auto"/>
        <w:left w:val="none" w:sz="0" w:space="0" w:color="auto"/>
        <w:bottom w:val="none" w:sz="0" w:space="0" w:color="auto"/>
        <w:right w:val="none" w:sz="0" w:space="0" w:color="auto"/>
      </w:divBdr>
    </w:div>
    <w:div w:id="19780258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hyperlink" Target="mailto:service@dietronic.eu"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http://www.dietronic." TargetMode="External"/><Relationship Id="rId1" Type="http://schemas.openxmlformats.org/officeDocument/2006/relationships/image" Target="media/image14.tmp"/></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28D023-EEBD-4982-8EAA-01146D3D6C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13</Pages>
  <Words>1790</Words>
  <Characters>10203</Characters>
  <Application>Microsoft Office Word</Application>
  <DocSecurity>0</DocSecurity>
  <Lines>85</Lines>
  <Paragraphs>23</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11970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Commerciale</dc:creator>
  <cp:keywords/>
  <dc:description/>
  <cp:lastModifiedBy>Commerciale4</cp:lastModifiedBy>
  <cp:revision>6</cp:revision>
  <cp:lastPrinted>2024-01-10T14:00:00Z</cp:lastPrinted>
  <dcterms:created xsi:type="dcterms:W3CDTF">2025-02-26T08:35:00Z</dcterms:created>
  <dcterms:modified xsi:type="dcterms:W3CDTF">2025-06-05T09:12:00Z</dcterms:modified>
</cp:coreProperties>
</file>